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B83BC" w14:textId="0808FD57" w:rsidR="007D4774" w:rsidRPr="00026FFF" w:rsidRDefault="00152035">
      <w:pPr>
        <w:jc w:val="center"/>
        <w:rPr>
          <w:rFonts w:ascii="Times New Roman" w:eastAsia="Arial" w:hAnsi="Times New Roman" w:cs="Times New Roman"/>
          <w:sz w:val="44"/>
          <w:szCs w:val="44"/>
        </w:rPr>
      </w:pPr>
      <w:r w:rsidRPr="00026FFF">
        <w:rPr>
          <w:rFonts w:ascii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 wp14:anchorId="5F00EFCC" wp14:editId="220DD74A">
            <wp:extent cx="1574800" cy="22225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F0A6F" w14:textId="77777777" w:rsidR="00192C3B" w:rsidRPr="00026FFF" w:rsidRDefault="00192C3B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Times New Roman" w:eastAsia="Arial Narrow" w:hAnsi="Times New Roman" w:cs="Times New Roman"/>
          <w:b/>
          <w:color w:val="FFFFFF" w:themeColor="background1"/>
          <w:sz w:val="28"/>
          <w:szCs w:val="28"/>
          <w:highlight w:val="yellow"/>
        </w:rPr>
      </w:pPr>
    </w:p>
    <w:p w14:paraId="1BAB7A32" w14:textId="7C66B278" w:rsidR="00192C3B" w:rsidRDefault="00371583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Times New Roman" w:eastAsia="Arial Narrow" w:hAnsi="Times New Roman" w:cs="Times New Roman"/>
          <w:b/>
          <w:color w:val="FFFFFF" w:themeColor="background1"/>
          <w:sz w:val="32"/>
          <w:szCs w:val="28"/>
        </w:rPr>
      </w:pPr>
      <w:r>
        <w:rPr>
          <w:rFonts w:ascii="Times New Roman" w:eastAsia="Arial Narrow" w:hAnsi="Times New Roman" w:cs="Times New Roman"/>
          <w:b/>
          <w:color w:val="FFFFFF" w:themeColor="background1"/>
          <w:sz w:val="32"/>
          <w:szCs w:val="28"/>
        </w:rPr>
        <w:t>Maintenance préventive, corrective, curative et travaux d’adaptation des systèmes de sécurité incendie de bâtiments de l’Ecole polytechnique</w:t>
      </w:r>
    </w:p>
    <w:p w14:paraId="588CCB32" w14:textId="77777777" w:rsidR="00371583" w:rsidRPr="00026FFF" w:rsidRDefault="00371583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Times New Roman" w:eastAsia="Arial Narrow" w:hAnsi="Times New Roman" w:cs="Times New Roman"/>
          <w:b/>
          <w:color w:val="FFFFFF" w:themeColor="background1"/>
          <w:sz w:val="32"/>
          <w:szCs w:val="28"/>
          <w:highlight w:val="yellow"/>
        </w:rPr>
      </w:pPr>
    </w:p>
    <w:p w14:paraId="1C7B8969" w14:textId="1F911860" w:rsidR="00192C3B" w:rsidRPr="00026FFF" w:rsidRDefault="00257C88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Times New Roman" w:eastAsia="Arial Narrow" w:hAnsi="Times New Roman" w:cs="Times New Roman"/>
          <w:b/>
          <w:color w:val="FFFFFF" w:themeColor="background1"/>
          <w:sz w:val="32"/>
          <w:szCs w:val="28"/>
        </w:rPr>
      </w:pPr>
      <w:r w:rsidRPr="00026FFF">
        <w:rPr>
          <w:rFonts w:ascii="Times New Roman" w:eastAsia="Arial Narrow" w:hAnsi="Times New Roman" w:cs="Times New Roman"/>
          <w:b/>
          <w:color w:val="FFFFFF" w:themeColor="background1"/>
          <w:sz w:val="32"/>
          <w:szCs w:val="28"/>
        </w:rPr>
        <w:t>MX2</w:t>
      </w:r>
      <w:r w:rsidR="006642D8" w:rsidRPr="00026FFF">
        <w:rPr>
          <w:rFonts w:ascii="Times New Roman" w:eastAsia="Arial Narrow" w:hAnsi="Times New Roman" w:cs="Times New Roman"/>
          <w:b/>
          <w:color w:val="FFFFFF" w:themeColor="background1"/>
          <w:sz w:val="32"/>
          <w:szCs w:val="28"/>
        </w:rPr>
        <w:t>6</w:t>
      </w:r>
      <w:r w:rsidR="00152035" w:rsidRPr="00026FFF">
        <w:rPr>
          <w:rFonts w:ascii="Times New Roman" w:eastAsia="Arial Narrow" w:hAnsi="Times New Roman" w:cs="Times New Roman"/>
          <w:b/>
          <w:color w:val="FFFFFF" w:themeColor="background1"/>
          <w:sz w:val="32"/>
          <w:szCs w:val="28"/>
        </w:rPr>
        <w:t>-</w:t>
      </w:r>
      <w:r w:rsidR="007425D6">
        <w:rPr>
          <w:rFonts w:ascii="Times New Roman" w:eastAsia="Arial Narrow" w:hAnsi="Times New Roman" w:cs="Times New Roman"/>
          <w:b/>
          <w:color w:val="FFFFFF" w:themeColor="background1"/>
          <w:sz w:val="32"/>
          <w:szCs w:val="28"/>
        </w:rPr>
        <w:t>0</w:t>
      </w:r>
      <w:r w:rsidR="00371583">
        <w:rPr>
          <w:rFonts w:ascii="Times New Roman" w:eastAsia="Arial Narrow" w:hAnsi="Times New Roman" w:cs="Times New Roman"/>
          <w:b/>
          <w:color w:val="FFFFFF" w:themeColor="background1"/>
          <w:sz w:val="32"/>
          <w:szCs w:val="28"/>
        </w:rPr>
        <w:t>56</w:t>
      </w:r>
    </w:p>
    <w:p w14:paraId="4A53524B" w14:textId="77777777" w:rsidR="00192C3B" w:rsidRPr="00026FFF" w:rsidRDefault="00192C3B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Times New Roman" w:eastAsia="Arial Narrow" w:hAnsi="Times New Roman" w:cs="Times New Roman"/>
          <w:b/>
          <w:color w:val="FFFFFF" w:themeColor="background1"/>
          <w:sz w:val="28"/>
          <w:szCs w:val="28"/>
        </w:rPr>
      </w:pPr>
    </w:p>
    <w:p w14:paraId="7988D638" w14:textId="77777777" w:rsidR="00192C3B" w:rsidRPr="00026FFF" w:rsidRDefault="00192C3B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Times New Roman" w:eastAsia="Arial Narrow" w:hAnsi="Times New Roman" w:cs="Times New Roman"/>
          <w:b/>
          <w:color w:val="FFFFFF" w:themeColor="background1"/>
          <w:sz w:val="28"/>
          <w:szCs w:val="28"/>
        </w:rPr>
      </w:pPr>
    </w:p>
    <w:p w14:paraId="118F0D6B" w14:textId="72FC6911" w:rsidR="007D4774" w:rsidRDefault="00823AD6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Times New Roman" w:eastAsia="Arial Narrow" w:hAnsi="Times New Roman" w:cs="Times New Roman"/>
          <w:b/>
          <w:color w:val="FFFFFF" w:themeColor="background1"/>
          <w:sz w:val="36"/>
          <w:szCs w:val="28"/>
        </w:rPr>
      </w:pPr>
      <w:r w:rsidRPr="00026FFF">
        <w:rPr>
          <w:rFonts w:ascii="Times New Roman" w:eastAsia="Arial Narrow" w:hAnsi="Times New Roman" w:cs="Times New Roman"/>
          <w:b/>
          <w:color w:val="FFFFFF" w:themeColor="background1"/>
          <w:sz w:val="36"/>
          <w:szCs w:val="28"/>
        </w:rPr>
        <w:t>CADRE DE RÉPONSE</w:t>
      </w:r>
      <w:r w:rsidR="00371583">
        <w:rPr>
          <w:rFonts w:ascii="Times New Roman" w:eastAsia="Arial Narrow" w:hAnsi="Times New Roman" w:cs="Times New Roman"/>
          <w:b/>
          <w:color w:val="FFFFFF" w:themeColor="background1"/>
          <w:sz w:val="36"/>
          <w:szCs w:val="28"/>
        </w:rPr>
        <w:t xml:space="preserve"> TE</w:t>
      </w:r>
      <w:r w:rsidR="00350540">
        <w:rPr>
          <w:rFonts w:ascii="Times New Roman" w:eastAsia="Arial Narrow" w:hAnsi="Times New Roman" w:cs="Times New Roman"/>
          <w:b/>
          <w:color w:val="FFFFFF" w:themeColor="background1"/>
          <w:sz w:val="36"/>
          <w:szCs w:val="28"/>
        </w:rPr>
        <w:t>C</w:t>
      </w:r>
      <w:r w:rsidR="00371583">
        <w:rPr>
          <w:rFonts w:ascii="Times New Roman" w:eastAsia="Arial Narrow" w:hAnsi="Times New Roman" w:cs="Times New Roman"/>
          <w:b/>
          <w:color w:val="FFFFFF" w:themeColor="background1"/>
          <w:sz w:val="36"/>
          <w:szCs w:val="28"/>
        </w:rPr>
        <w:t>HNIQUE</w:t>
      </w:r>
    </w:p>
    <w:p w14:paraId="655FDBC7" w14:textId="738D850E" w:rsidR="00417A42" w:rsidRPr="00026FFF" w:rsidRDefault="00417A42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Times New Roman" w:eastAsia="Arial Narrow" w:hAnsi="Times New Roman" w:cs="Times New Roman"/>
          <w:b/>
          <w:color w:val="FFFFFF" w:themeColor="background1"/>
          <w:sz w:val="36"/>
          <w:szCs w:val="28"/>
        </w:rPr>
      </w:pPr>
      <w:r>
        <w:rPr>
          <w:rFonts w:ascii="Times New Roman" w:eastAsia="Arial Narrow" w:hAnsi="Times New Roman" w:cs="Times New Roman"/>
          <w:b/>
          <w:color w:val="FFFFFF" w:themeColor="background1"/>
          <w:sz w:val="36"/>
          <w:szCs w:val="28"/>
        </w:rPr>
        <w:t>(Document contractuel)</w:t>
      </w:r>
    </w:p>
    <w:p w14:paraId="5690590B" w14:textId="77777777" w:rsidR="00192C3B" w:rsidRPr="00026FFF" w:rsidRDefault="00192C3B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rPr>
          <w:rFonts w:ascii="Times New Roman" w:eastAsia="Arial Narrow" w:hAnsi="Times New Roman" w:cs="Times New Roman"/>
          <w:b/>
          <w:color w:val="FFFFFF" w:themeColor="background1"/>
          <w:sz w:val="28"/>
          <w:szCs w:val="28"/>
        </w:rPr>
      </w:pPr>
    </w:p>
    <w:p w14:paraId="0960E45F" w14:textId="77777777" w:rsidR="007D4774" w:rsidRPr="00026FFF" w:rsidRDefault="007D4774">
      <w:pPr>
        <w:rPr>
          <w:rFonts w:ascii="Times New Roman" w:eastAsia="Arial Narrow" w:hAnsi="Times New Roman" w:cs="Times New Roman"/>
        </w:rPr>
      </w:pPr>
    </w:p>
    <w:p w14:paraId="742A5A99" w14:textId="77777777" w:rsidR="007D4774" w:rsidRPr="00026FFF" w:rsidRDefault="007D4774">
      <w:pPr>
        <w:rPr>
          <w:rFonts w:ascii="Times New Roman" w:eastAsia="Arial Narrow" w:hAnsi="Times New Roman" w:cs="Times New Roman"/>
        </w:rPr>
      </w:pPr>
    </w:p>
    <w:p w14:paraId="17B5E655" w14:textId="77777777" w:rsidR="008E0E85" w:rsidRPr="001E76E0" w:rsidRDefault="008E0E85" w:rsidP="008E0E85">
      <w:pPr>
        <w:numPr>
          <w:ilvl w:val="0"/>
          <w:numId w:val="17"/>
        </w:numPr>
        <w:spacing w:before="120" w:after="120" w:line="276" w:lineRule="auto"/>
        <w:rPr>
          <w:rFonts w:ascii="Times New Roman" w:eastAsia="Calibri" w:hAnsi="Times New Roman" w:cs="Times New Roman"/>
          <w:b/>
          <w:lang w:eastAsia="en-US"/>
        </w:rPr>
      </w:pPr>
      <w:bookmarkStart w:id="0" w:name="_Hlk155194120"/>
      <w:r w:rsidRPr="001E76E0">
        <w:rPr>
          <w:rFonts w:ascii="Times New Roman" w:eastAsia="Calibri" w:hAnsi="Times New Roman" w:cs="Times New Roman"/>
          <w:b/>
          <w:lang w:eastAsia="en-US"/>
        </w:rPr>
        <w:t xml:space="preserve">Identification du candidat </w:t>
      </w:r>
    </w:p>
    <w:p w14:paraId="385207CC" w14:textId="77777777" w:rsidR="008E0E85" w:rsidRPr="001E76E0" w:rsidRDefault="008E0E85" w:rsidP="008E0E85">
      <w:pPr>
        <w:spacing w:before="120" w:after="120" w:line="276" w:lineRule="auto"/>
        <w:ind w:left="709"/>
        <w:rPr>
          <w:rFonts w:ascii="Times New Roman" w:eastAsia="Calibri" w:hAnsi="Times New Roman" w:cs="Times New Roman"/>
          <w:i/>
          <w:lang w:eastAsia="en-US"/>
        </w:rPr>
      </w:pPr>
      <w:r w:rsidRPr="001E76E0">
        <w:rPr>
          <w:rFonts w:ascii="Times New Roman" w:eastAsia="Calibri" w:hAnsi="Times New Roman" w:cs="Times New Roman"/>
          <w:lang w:eastAsia="en-US"/>
        </w:rPr>
        <w:t>(</w:t>
      </w:r>
      <w:r w:rsidRPr="001E76E0">
        <w:rPr>
          <w:rFonts w:ascii="Times New Roman" w:eastAsia="Calibri" w:hAnsi="Times New Roman" w:cs="Times New Roman"/>
          <w:i/>
          <w:lang w:eastAsia="en-US"/>
        </w:rPr>
        <w:t>Nom de la société)</w:t>
      </w:r>
    </w:p>
    <w:p w14:paraId="3E01EA70" w14:textId="77777777" w:rsidR="008E0E85" w:rsidRPr="001E76E0" w:rsidRDefault="008E0E85" w:rsidP="008E0E85">
      <w:pPr>
        <w:tabs>
          <w:tab w:val="left" w:leader="dot" w:pos="9072"/>
        </w:tabs>
        <w:ind w:left="709"/>
        <w:rPr>
          <w:rFonts w:ascii="Times New Roman" w:eastAsia="Times New Roman" w:hAnsi="Times New Roman" w:cs="Times New Roman"/>
        </w:rPr>
      </w:pPr>
      <w:r w:rsidRPr="001E76E0">
        <w:rPr>
          <w:rFonts w:ascii="Times New Roman" w:hAnsi="Times New Roman" w:cs="Times New Roman"/>
        </w:rPr>
        <w:tab/>
      </w:r>
    </w:p>
    <w:p w14:paraId="78949E2E" w14:textId="77777777" w:rsidR="008E0E85" w:rsidRPr="001E76E0" w:rsidRDefault="008E0E85" w:rsidP="008E0E85">
      <w:pPr>
        <w:tabs>
          <w:tab w:val="left" w:leader="dot" w:pos="9072"/>
        </w:tabs>
        <w:ind w:left="709"/>
        <w:rPr>
          <w:rFonts w:ascii="Times New Roman" w:hAnsi="Times New Roman" w:cs="Times New Roman"/>
        </w:rPr>
      </w:pPr>
    </w:p>
    <w:p w14:paraId="78853315" w14:textId="77777777" w:rsidR="008E0E85" w:rsidRPr="001E76E0" w:rsidRDefault="008E0E85" w:rsidP="008E0E85">
      <w:pPr>
        <w:tabs>
          <w:tab w:val="left" w:leader="dot" w:pos="9072"/>
        </w:tabs>
        <w:ind w:left="709"/>
        <w:rPr>
          <w:rFonts w:ascii="Times New Roman" w:hAnsi="Times New Roman" w:cs="Times New Roman"/>
        </w:rPr>
      </w:pPr>
    </w:p>
    <w:p w14:paraId="2905ADE2" w14:textId="107AE856" w:rsidR="008E0E85" w:rsidRPr="001E76E0" w:rsidRDefault="008E0E85" w:rsidP="008E0E85">
      <w:pPr>
        <w:numPr>
          <w:ilvl w:val="0"/>
          <w:numId w:val="17"/>
        </w:numPr>
        <w:tabs>
          <w:tab w:val="num" w:pos="709"/>
        </w:tabs>
        <w:spacing w:before="120" w:after="120" w:line="276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1E76E0">
        <w:rPr>
          <w:rFonts w:ascii="Times New Roman" w:eastAsia="Calibri" w:hAnsi="Times New Roman" w:cs="Times New Roman"/>
          <w:b/>
          <w:lang w:eastAsia="en-US"/>
        </w:rPr>
        <w:t>Correspondant permanent du suivi des relations avec l’Ecole polytechnique :</w:t>
      </w:r>
    </w:p>
    <w:p w14:paraId="59EC7750" w14:textId="77777777" w:rsidR="008E0E85" w:rsidRPr="001E76E0" w:rsidRDefault="008E0E85" w:rsidP="008E0E85">
      <w:pPr>
        <w:tabs>
          <w:tab w:val="left" w:leader="dot" w:pos="9072"/>
        </w:tabs>
        <w:ind w:left="709"/>
        <w:rPr>
          <w:rFonts w:ascii="Times New Roman" w:eastAsia="Times New Roman" w:hAnsi="Times New Roman" w:cs="Times New Roman"/>
        </w:rPr>
      </w:pPr>
      <w:r w:rsidRPr="001E76E0">
        <w:rPr>
          <w:rFonts w:ascii="Times New Roman" w:eastAsia="Calibri" w:hAnsi="Times New Roman" w:cs="Times New Roman"/>
        </w:rPr>
        <w:t xml:space="preserve">Nom : </w:t>
      </w:r>
      <w:r w:rsidRPr="001E76E0">
        <w:rPr>
          <w:rFonts w:ascii="Times New Roman" w:hAnsi="Times New Roman" w:cs="Times New Roman"/>
        </w:rPr>
        <w:tab/>
      </w:r>
    </w:p>
    <w:p w14:paraId="5FAA2B73" w14:textId="77777777" w:rsidR="008E0E85" w:rsidRPr="001E76E0" w:rsidRDefault="008E0E85" w:rsidP="008E0E85">
      <w:pPr>
        <w:tabs>
          <w:tab w:val="left" w:leader="dot" w:pos="9072"/>
        </w:tabs>
        <w:ind w:left="709"/>
        <w:rPr>
          <w:rFonts w:ascii="Times New Roman" w:hAnsi="Times New Roman" w:cs="Times New Roman"/>
        </w:rPr>
      </w:pPr>
      <w:r w:rsidRPr="001E76E0">
        <w:rPr>
          <w:rFonts w:ascii="Times New Roman" w:eastAsia="Calibri" w:hAnsi="Times New Roman" w:cs="Times New Roman"/>
        </w:rPr>
        <w:t>Fonction :</w:t>
      </w:r>
      <w:r w:rsidRPr="001E76E0">
        <w:rPr>
          <w:rFonts w:ascii="Times New Roman" w:hAnsi="Times New Roman" w:cs="Times New Roman"/>
        </w:rPr>
        <w:t xml:space="preserve"> </w:t>
      </w:r>
      <w:r w:rsidRPr="001E76E0">
        <w:rPr>
          <w:rFonts w:ascii="Times New Roman" w:hAnsi="Times New Roman" w:cs="Times New Roman"/>
        </w:rPr>
        <w:tab/>
      </w:r>
    </w:p>
    <w:p w14:paraId="1E51D07E" w14:textId="77777777" w:rsidR="008E0E85" w:rsidRPr="001E76E0" w:rsidRDefault="008E0E85" w:rsidP="008E0E85">
      <w:pPr>
        <w:tabs>
          <w:tab w:val="left" w:leader="dot" w:pos="9072"/>
        </w:tabs>
        <w:ind w:left="709"/>
        <w:rPr>
          <w:rFonts w:ascii="Times New Roman" w:hAnsi="Times New Roman" w:cs="Times New Roman"/>
        </w:rPr>
      </w:pPr>
      <w:r w:rsidRPr="001E76E0">
        <w:rPr>
          <w:rFonts w:ascii="Times New Roman" w:eastAsia="Calibri" w:hAnsi="Times New Roman" w:cs="Times New Roman"/>
        </w:rPr>
        <w:t xml:space="preserve">Tel. : </w:t>
      </w:r>
      <w:r w:rsidRPr="001E76E0">
        <w:rPr>
          <w:rFonts w:ascii="Times New Roman" w:hAnsi="Times New Roman" w:cs="Times New Roman"/>
        </w:rPr>
        <w:tab/>
      </w:r>
    </w:p>
    <w:p w14:paraId="43B832F6" w14:textId="77777777" w:rsidR="008E0E85" w:rsidRPr="001E76E0" w:rsidRDefault="008E0E85" w:rsidP="008E0E85">
      <w:pPr>
        <w:tabs>
          <w:tab w:val="left" w:leader="dot" w:pos="9072"/>
        </w:tabs>
        <w:ind w:left="709"/>
        <w:rPr>
          <w:rFonts w:ascii="Times New Roman" w:hAnsi="Times New Roman" w:cs="Times New Roman"/>
        </w:rPr>
      </w:pPr>
      <w:r w:rsidRPr="001E76E0">
        <w:rPr>
          <w:rFonts w:ascii="Times New Roman" w:eastAsia="Calibri" w:hAnsi="Times New Roman" w:cs="Times New Roman"/>
        </w:rPr>
        <w:t>Mobile :</w:t>
      </w:r>
      <w:r w:rsidRPr="001E76E0">
        <w:rPr>
          <w:rFonts w:ascii="Times New Roman" w:hAnsi="Times New Roman" w:cs="Times New Roman"/>
        </w:rPr>
        <w:t xml:space="preserve"> </w:t>
      </w:r>
      <w:r w:rsidRPr="001E76E0">
        <w:rPr>
          <w:rFonts w:ascii="Times New Roman" w:hAnsi="Times New Roman" w:cs="Times New Roman"/>
        </w:rPr>
        <w:tab/>
      </w:r>
    </w:p>
    <w:p w14:paraId="0C87E242" w14:textId="77777777" w:rsidR="008E0E85" w:rsidRPr="001E76E0" w:rsidRDefault="008E0E85" w:rsidP="008E0E85">
      <w:pPr>
        <w:tabs>
          <w:tab w:val="left" w:leader="dot" w:pos="9072"/>
        </w:tabs>
        <w:ind w:left="709"/>
        <w:rPr>
          <w:rFonts w:ascii="Times New Roman" w:hAnsi="Times New Roman" w:cs="Times New Roman"/>
        </w:rPr>
      </w:pPr>
      <w:r w:rsidRPr="001E76E0">
        <w:rPr>
          <w:rFonts w:ascii="Times New Roman" w:eastAsia="Calibri" w:hAnsi="Times New Roman" w:cs="Times New Roman"/>
        </w:rPr>
        <w:t>E-mail :</w:t>
      </w:r>
      <w:r w:rsidRPr="001E76E0">
        <w:rPr>
          <w:rFonts w:ascii="Times New Roman" w:hAnsi="Times New Roman" w:cs="Times New Roman"/>
        </w:rPr>
        <w:t xml:space="preserve"> </w:t>
      </w:r>
      <w:r w:rsidRPr="001E76E0">
        <w:rPr>
          <w:rFonts w:ascii="Times New Roman" w:hAnsi="Times New Roman" w:cs="Times New Roman"/>
        </w:rPr>
        <w:tab/>
      </w:r>
    </w:p>
    <w:p w14:paraId="53FFBE1D" w14:textId="77777777" w:rsidR="008E0E85" w:rsidRPr="001E76E0" w:rsidRDefault="008E0E85" w:rsidP="008E0E85">
      <w:pPr>
        <w:tabs>
          <w:tab w:val="left" w:leader="dot" w:pos="9072"/>
        </w:tabs>
        <w:ind w:left="709"/>
        <w:rPr>
          <w:rFonts w:ascii="Times New Roman" w:hAnsi="Times New Roman" w:cs="Times New Roman"/>
        </w:rPr>
      </w:pPr>
    </w:p>
    <w:p w14:paraId="41ABFF55" w14:textId="531D7687" w:rsidR="008E0E85" w:rsidRDefault="008E0E8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2C58F9DA" w14:textId="6C75EDBE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032E9228" w14:textId="2CA9AD06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045F8445" w14:textId="5F620150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4DD94762" w14:textId="239454F8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0C8C63D2" w14:textId="00DE2BD6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66445B39" w14:textId="676C9989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4C4AFD6D" w14:textId="73E92492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522CFD68" w14:textId="2E5D55E6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4DB51326" w14:textId="36AC744B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10F632C5" w14:textId="50067B05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23AA4549" w14:textId="5630CC86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292303B4" w14:textId="3F51CDC2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404F5C40" w14:textId="3F92D5BF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7F1ED9B3" w14:textId="77777777" w:rsidR="00814CB5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2F6CF6A3" w14:textId="77777777" w:rsidR="00814CB5" w:rsidRPr="00026FFF" w:rsidRDefault="00814CB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p w14:paraId="0C4556AD" w14:textId="77777777" w:rsidR="008E0E85" w:rsidRPr="00026FFF" w:rsidRDefault="008E0E85" w:rsidP="008E0E85">
      <w:pPr>
        <w:rPr>
          <w:rFonts w:ascii="Times New Roman" w:hAnsi="Times New Roman" w:cs="Times New Roman"/>
          <w:sz w:val="20"/>
          <w:szCs w:val="20"/>
          <w:lang w:eastAsia="ja-JP"/>
        </w:rPr>
      </w:pPr>
    </w:p>
    <w:bookmarkEnd w:id="0"/>
    <w:p w14:paraId="2FAEDBB2" w14:textId="77777777" w:rsidR="008E0E85" w:rsidRPr="00026FFF" w:rsidRDefault="008E0E85" w:rsidP="008E0E85">
      <w:pPr>
        <w:jc w:val="both"/>
        <w:rPr>
          <w:rFonts w:ascii="Times New Roman" w:hAnsi="Times New Roman" w:cs="Times New Roman"/>
          <w:b/>
          <w:highlight w:val="yellow"/>
        </w:rPr>
      </w:pPr>
    </w:p>
    <w:p w14:paraId="47CAE33D" w14:textId="77777777" w:rsidR="008E0E85" w:rsidRPr="00026FFF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D7C766C" w14:textId="7395A35F" w:rsidR="008E0E85" w:rsidRPr="00026FFF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026FFF">
        <w:rPr>
          <w:rFonts w:ascii="Times New Roman" w:hAnsi="Times New Roman" w:cs="Times New Roman"/>
          <w:b/>
          <w:caps/>
          <w:sz w:val="32"/>
          <w:szCs w:val="32"/>
        </w:rPr>
        <w:t xml:space="preserve">PRINCIPE DU CADRE </w:t>
      </w:r>
      <w:r w:rsidR="00DD45A6">
        <w:rPr>
          <w:rFonts w:ascii="Times New Roman" w:hAnsi="Times New Roman" w:cs="Times New Roman"/>
          <w:b/>
          <w:caps/>
          <w:sz w:val="32"/>
          <w:szCs w:val="32"/>
        </w:rPr>
        <w:t>DE REPONSE</w:t>
      </w:r>
    </w:p>
    <w:p w14:paraId="3AD7F037" w14:textId="77777777" w:rsidR="008E0E85" w:rsidRPr="00026FFF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8840631" w14:textId="77777777" w:rsidR="001E76E0" w:rsidRPr="00814CB5" w:rsidRDefault="001E76E0" w:rsidP="00814CB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4CB5">
        <w:rPr>
          <w:rFonts w:ascii="Times New Roman" w:eastAsia="Times New Roman" w:hAnsi="Times New Roman" w:cs="Times New Roman"/>
          <w:b/>
          <w:sz w:val="24"/>
          <w:szCs w:val="24"/>
        </w:rPr>
        <w:t xml:space="preserve">Le présent cadre de réponse technique constitue le </w:t>
      </w:r>
      <w:r w:rsidRPr="00814CB5">
        <w:rPr>
          <w:rFonts w:ascii="Times New Roman" w:eastAsia="Times New Roman" w:hAnsi="Times New Roman" w:cs="Times New Roman"/>
          <w:b/>
          <w:bCs/>
          <w:sz w:val="24"/>
          <w:szCs w:val="24"/>
        </w:rPr>
        <w:t>document de référence pour l’analyse des offres</w:t>
      </w:r>
      <w:r w:rsidRPr="00814CB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5BEE7871" w14:textId="77777777" w:rsidR="001E76E0" w:rsidRPr="00814CB5" w:rsidRDefault="001E76E0" w:rsidP="00814CB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4CB5">
        <w:rPr>
          <w:rFonts w:ascii="Times New Roman" w:eastAsia="Times New Roman" w:hAnsi="Times New Roman" w:cs="Times New Roman"/>
          <w:b/>
          <w:sz w:val="24"/>
          <w:szCs w:val="24"/>
        </w:rPr>
        <w:t xml:space="preserve">Le candidat est tenu de renseigner </w:t>
      </w:r>
      <w:r w:rsidRPr="00814CB5">
        <w:rPr>
          <w:rFonts w:ascii="Times New Roman" w:eastAsia="Times New Roman" w:hAnsi="Times New Roman" w:cs="Times New Roman"/>
          <w:b/>
          <w:bCs/>
          <w:sz w:val="24"/>
          <w:szCs w:val="24"/>
        </w:rPr>
        <w:t>l’ensemble des rubriques demandées</w:t>
      </w:r>
      <w:r w:rsidRPr="00814CB5">
        <w:rPr>
          <w:rFonts w:ascii="Times New Roman" w:eastAsia="Times New Roman" w:hAnsi="Times New Roman" w:cs="Times New Roman"/>
          <w:b/>
          <w:sz w:val="24"/>
          <w:szCs w:val="24"/>
        </w:rPr>
        <w:t>, de manière claire, précise et circonstanciée.</w:t>
      </w:r>
    </w:p>
    <w:p w14:paraId="2500A273" w14:textId="31F5DF3D" w:rsidR="001E76E0" w:rsidRPr="00814CB5" w:rsidRDefault="00814CB5" w:rsidP="00814CB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4CB5">
        <w:rPr>
          <w:rFonts w:ascii="Times New Roman" w:eastAsia="Times New Roman" w:hAnsi="Times New Roman" w:cs="Times New Roman"/>
          <w:b/>
          <w:sz w:val="24"/>
          <w:szCs w:val="24"/>
        </w:rPr>
        <w:t>Les</w:t>
      </w:r>
      <w:r w:rsidR="001E76E0" w:rsidRPr="00814CB5">
        <w:rPr>
          <w:rFonts w:ascii="Times New Roman" w:eastAsia="Times New Roman" w:hAnsi="Times New Roman" w:cs="Times New Roman"/>
          <w:b/>
          <w:sz w:val="24"/>
          <w:szCs w:val="24"/>
        </w:rPr>
        <w:t xml:space="preserve"> renvoi</w:t>
      </w:r>
      <w:r w:rsidRPr="00814CB5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 w:rsidR="001E76E0" w:rsidRPr="00814CB5">
        <w:rPr>
          <w:rFonts w:ascii="Times New Roman" w:eastAsia="Times New Roman" w:hAnsi="Times New Roman" w:cs="Times New Roman"/>
          <w:b/>
          <w:sz w:val="24"/>
          <w:szCs w:val="24"/>
        </w:rPr>
        <w:t xml:space="preserve"> vers</w:t>
      </w:r>
      <w:r w:rsidRPr="00814CB5">
        <w:rPr>
          <w:rFonts w:ascii="Times New Roman" w:eastAsia="Times New Roman" w:hAnsi="Times New Roman" w:cs="Times New Roman"/>
          <w:b/>
          <w:sz w:val="24"/>
          <w:szCs w:val="24"/>
        </w:rPr>
        <w:t xml:space="preserve"> un mémoire technique ou une</w:t>
      </w:r>
      <w:r w:rsidR="001E76E0" w:rsidRPr="00814CB5">
        <w:rPr>
          <w:rFonts w:ascii="Times New Roman" w:eastAsia="Times New Roman" w:hAnsi="Times New Roman" w:cs="Times New Roman"/>
          <w:b/>
          <w:sz w:val="24"/>
          <w:szCs w:val="24"/>
        </w:rPr>
        <w:t xml:space="preserve"> documentation annexe </w:t>
      </w:r>
      <w:r w:rsidRPr="00814CB5">
        <w:rPr>
          <w:rFonts w:ascii="Times New Roman" w:eastAsia="Times New Roman" w:hAnsi="Times New Roman" w:cs="Times New Roman"/>
          <w:b/>
          <w:sz w:val="24"/>
          <w:szCs w:val="24"/>
        </w:rPr>
        <w:t>sont</w:t>
      </w:r>
      <w:r w:rsidR="001E76E0" w:rsidRPr="00814CB5">
        <w:rPr>
          <w:rFonts w:ascii="Times New Roman" w:eastAsia="Times New Roman" w:hAnsi="Times New Roman" w:cs="Times New Roman"/>
          <w:b/>
          <w:sz w:val="24"/>
          <w:szCs w:val="24"/>
        </w:rPr>
        <w:t xml:space="preserve"> admis, sous réserve d’indiquer de manière précise le titre du document</w:t>
      </w:r>
      <w:r w:rsidRPr="00814CB5">
        <w:rPr>
          <w:rFonts w:ascii="Times New Roman" w:eastAsia="Times New Roman" w:hAnsi="Times New Roman" w:cs="Times New Roman"/>
          <w:b/>
          <w:sz w:val="24"/>
          <w:szCs w:val="24"/>
        </w:rPr>
        <w:t>, le paragraphe</w:t>
      </w:r>
      <w:r w:rsidR="001E76E0" w:rsidRPr="00814CB5">
        <w:rPr>
          <w:rFonts w:ascii="Times New Roman" w:eastAsia="Times New Roman" w:hAnsi="Times New Roman" w:cs="Times New Roman"/>
          <w:b/>
          <w:sz w:val="24"/>
          <w:szCs w:val="24"/>
        </w:rPr>
        <w:t xml:space="preserve"> et la pagination concernée.</w:t>
      </w:r>
    </w:p>
    <w:p w14:paraId="2464ECEC" w14:textId="77777777" w:rsidR="001E76E0" w:rsidRPr="00814CB5" w:rsidRDefault="001E76E0" w:rsidP="00814CB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4CB5">
        <w:rPr>
          <w:rFonts w:ascii="Times New Roman" w:eastAsia="Times New Roman" w:hAnsi="Times New Roman" w:cs="Times New Roman"/>
          <w:b/>
          <w:sz w:val="24"/>
          <w:szCs w:val="24"/>
        </w:rPr>
        <w:t>L’acheteur se réserve la possibilité de vérifier, à tout moment de l’exécution du marché, la conformité des éléments déclarés dans le présent cadre de réponse.</w:t>
      </w:r>
    </w:p>
    <w:p w14:paraId="06D6002A" w14:textId="053052D1" w:rsidR="00814CB5" w:rsidRPr="00814CB5" w:rsidRDefault="00814CB5" w:rsidP="00814CB5">
      <w:pPr>
        <w:pStyle w:val="NormalWeb"/>
        <w:jc w:val="both"/>
        <w:rPr>
          <w:b/>
        </w:rPr>
      </w:pPr>
      <w:r w:rsidRPr="00814CB5">
        <w:rPr>
          <w:b/>
        </w:rPr>
        <w:t xml:space="preserve">Le candidat est invité à compléter le présent </w:t>
      </w:r>
      <w:r>
        <w:rPr>
          <w:b/>
        </w:rPr>
        <w:t>cadre de réponse</w:t>
      </w:r>
      <w:r w:rsidRPr="00814CB5">
        <w:rPr>
          <w:b/>
        </w:rPr>
        <w:t xml:space="preserve"> avec le plus grand soin, dans le respect des consignes suivantes :</w:t>
      </w:r>
    </w:p>
    <w:p w14:paraId="5AD0EDE0" w14:textId="77777777" w:rsidR="00814CB5" w:rsidRPr="00814CB5" w:rsidRDefault="00814CB5" w:rsidP="00814CB5">
      <w:pPr>
        <w:pStyle w:val="NormalWeb"/>
        <w:numPr>
          <w:ilvl w:val="0"/>
          <w:numId w:val="22"/>
        </w:numPr>
        <w:jc w:val="both"/>
        <w:rPr>
          <w:b/>
        </w:rPr>
      </w:pPr>
      <w:r w:rsidRPr="00814CB5">
        <w:rPr>
          <w:b/>
        </w:rPr>
        <w:t>Les réponses doivent être strictement adaptées aux spécificités de la présente consultation et ne pas constituer un simple recueil d’informations générales ou standardisées ;</w:t>
      </w:r>
    </w:p>
    <w:p w14:paraId="1C428112" w14:textId="6F91DCC1" w:rsidR="00814CB5" w:rsidRPr="00814CB5" w:rsidRDefault="00814CB5" w:rsidP="00814CB5">
      <w:pPr>
        <w:pStyle w:val="NormalWeb"/>
        <w:numPr>
          <w:ilvl w:val="0"/>
          <w:numId w:val="22"/>
        </w:numPr>
        <w:jc w:val="both"/>
        <w:rPr>
          <w:b/>
        </w:rPr>
      </w:pPr>
      <w:r w:rsidRPr="00814CB5">
        <w:rPr>
          <w:b/>
        </w:rPr>
        <w:t>Le cadre de réponse doit être remis sous la forme d’un document unique</w:t>
      </w:r>
      <w:r>
        <w:rPr>
          <w:b/>
        </w:rPr>
        <w:t>.</w:t>
      </w:r>
    </w:p>
    <w:p w14:paraId="5B04332D" w14:textId="77777777" w:rsidR="00026FFF" w:rsidRPr="00026FFF" w:rsidRDefault="00026FFF" w:rsidP="00026FFF">
      <w:pPr>
        <w:suppressAutoHyphens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4B2C2435" w14:textId="77777777" w:rsidR="00026FFF" w:rsidRPr="00026FFF" w:rsidRDefault="00026FFF" w:rsidP="00026FFF">
      <w:pPr>
        <w:suppressAutoHyphens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7775DD71" w14:textId="77777777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7FBD303B" w14:textId="660694A2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2580F58D" w14:textId="5F58EEDF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71D0DA3E" w14:textId="745178AD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748F844C" w14:textId="40D356C3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06B45A20" w14:textId="4FF22496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177279B8" w14:textId="1DB4388D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25EA2F3F" w14:textId="24235C4E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7B98DCB2" w14:textId="325799FE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65BB6C87" w14:textId="623F6D47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36502EC3" w14:textId="3D1EACE2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5CDB1CDC" w14:textId="5CEF1E0E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5C60DBC5" w14:textId="0ADC08DC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364C8FCD" w14:textId="323587EF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4AACBB35" w14:textId="5F96C2DC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35BE4D43" w14:textId="60A6C6EC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792A45CA" w14:textId="65C45276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379C7147" w14:textId="07B286AA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66E4E160" w14:textId="75A713DC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25B1E605" w14:textId="77777777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17F05520" w14:textId="77777777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79FE72AE" w14:textId="77777777" w:rsidR="00026FFF" w:rsidRDefault="00026FFF" w:rsidP="00026FFF">
      <w:pPr>
        <w:suppressAutoHyphens/>
        <w:rPr>
          <w:rFonts w:eastAsia="Times New Roman" w:cs="Arial"/>
          <w:b/>
          <w:bCs/>
          <w:lang w:eastAsia="zh-CN"/>
        </w:rPr>
      </w:pPr>
    </w:p>
    <w:p w14:paraId="41E5ACBC" w14:textId="77777777" w:rsidR="008E0E85" w:rsidRPr="00026FFF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23208D4D" w14:textId="1D5A8479" w:rsidR="008E0E85" w:rsidRPr="00026FFF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026FFF">
        <w:rPr>
          <w:rFonts w:ascii="Times New Roman" w:hAnsi="Times New Roman" w:cs="Times New Roman"/>
          <w:b/>
          <w:sz w:val="28"/>
          <w:szCs w:val="32"/>
        </w:rPr>
        <w:t xml:space="preserve">Critère </w:t>
      </w:r>
      <w:r w:rsidR="00EF6CA0">
        <w:rPr>
          <w:rFonts w:ascii="Times New Roman" w:hAnsi="Times New Roman" w:cs="Times New Roman"/>
          <w:b/>
          <w:sz w:val="28"/>
          <w:szCs w:val="32"/>
        </w:rPr>
        <w:t>1</w:t>
      </w:r>
      <w:r w:rsidRPr="00026FFF">
        <w:rPr>
          <w:rFonts w:ascii="Times New Roman" w:hAnsi="Times New Roman" w:cs="Times New Roman"/>
          <w:b/>
          <w:sz w:val="28"/>
          <w:szCs w:val="32"/>
        </w:rPr>
        <w:t xml:space="preserve"> Valeur technique</w:t>
      </w:r>
    </w:p>
    <w:p w14:paraId="32D9971E" w14:textId="12ABA10F" w:rsidR="008E0E85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026FFF">
        <w:rPr>
          <w:rFonts w:ascii="Times New Roman" w:hAnsi="Times New Roman" w:cs="Times New Roman"/>
          <w:b/>
          <w:sz w:val="28"/>
          <w:szCs w:val="32"/>
        </w:rPr>
        <w:t>(</w:t>
      </w:r>
      <w:r w:rsidRPr="00026FFF">
        <w:rPr>
          <w:rFonts w:ascii="Times New Roman" w:hAnsi="Times New Roman" w:cs="Times New Roman"/>
          <w:b/>
          <w:i/>
          <w:sz w:val="28"/>
          <w:szCs w:val="32"/>
        </w:rPr>
        <w:t xml:space="preserve">Critère pondéré à </w:t>
      </w:r>
      <w:r w:rsidR="00EF6CA0">
        <w:rPr>
          <w:rFonts w:ascii="Times New Roman" w:hAnsi="Times New Roman" w:cs="Times New Roman"/>
          <w:b/>
          <w:i/>
          <w:sz w:val="28"/>
          <w:szCs w:val="32"/>
        </w:rPr>
        <w:t>50</w:t>
      </w:r>
      <w:r w:rsidRPr="00026FFF">
        <w:rPr>
          <w:rFonts w:ascii="Times New Roman" w:hAnsi="Times New Roman" w:cs="Times New Roman"/>
          <w:b/>
          <w:i/>
          <w:sz w:val="28"/>
          <w:szCs w:val="32"/>
        </w:rPr>
        <w:t xml:space="preserve"> %</w:t>
      </w:r>
      <w:r w:rsidRPr="00026FFF">
        <w:rPr>
          <w:rFonts w:ascii="Times New Roman" w:hAnsi="Times New Roman" w:cs="Times New Roman"/>
          <w:b/>
          <w:sz w:val="28"/>
          <w:szCs w:val="32"/>
        </w:rPr>
        <w:t>)</w:t>
      </w:r>
    </w:p>
    <w:p w14:paraId="22090D80" w14:textId="77777777" w:rsidR="00B87592" w:rsidRPr="00026FFF" w:rsidRDefault="00B87592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Times New Roman" w:hAnsi="Times New Roman" w:cs="Times New Roman"/>
          <w:b/>
          <w:sz w:val="28"/>
          <w:szCs w:val="32"/>
        </w:rPr>
      </w:pPr>
    </w:p>
    <w:p w14:paraId="2E745B11" w14:textId="77777777" w:rsidR="00DD45A6" w:rsidRPr="00EF6CA0" w:rsidRDefault="00DD45A6" w:rsidP="00DD45A6">
      <w:pPr>
        <w:spacing w:after="160" w:line="256" w:lineRule="auto"/>
        <w:contextualSpacing/>
        <w:jc w:val="both"/>
        <w:rPr>
          <w:rFonts w:ascii="Times New Roman" w:hAnsi="Times New Roman" w:cs="Times New Roman"/>
        </w:rPr>
      </w:pPr>
      <w:bookmarkStart w:id="1" w:name="_Hlk218516726"/>
      <w:bookmarkStart w:id="2" w:name="_Hlk214885122"/>
      <w:bookmarkStart w:id="3" w:name="_Hlk172817684"/>
    </w:p>
    <w:p w14:paraId="5BB7FC40" w14:textId="47B1E7D2" w:rsidR="008E0E85" w:rsidRPr="00EF6CA0" w:rsidRDefault="008E0E85" w:rsidP="00DD45A6">
      <w:pPr>
        <w:spacing w:after="160" w:line="25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CA0">
        <w:rPr>
          <w:rFonts w:ascii="Times New Roman" w:hAnsi="Times New Roman" w:cs="Times New Roman"/>
          <w:b/>
          <w:sz w:val="24"/>
          <w:szCs w:val="24"/>
        </w:rPr>
        <w:t>Sous</w:t>
      </w:r>
      <w:r w:rsidR="00EF6CA0">
        <w:rPr>
          <w:rFonts w:ascii="Times New Roman" w:hAnsi="Times New Roman" w:cs="Times New Roman"/>
          <w:b/>
          <w:sz w:val="24"/>
          <w:szCs w:val="24"/>
        </w:rPr>
        <w:t>-</w:t>
      </w:r>
      <w:r w:rsidRPr="00EF6CA0">
        <w:rPr>
          <w:rFonts w:ascii="Times New Roman" w:hAnsi="Times New Roman" w:cs="Times New Roman"/>
          <w:b/>
          <w:sz w:val="24"/>
          <w:szCs w:val="24"/>
        </w:rPr>
        <w:t xml:space="preserve">critère </w:t>
      </w:r>
      <w:r w:rsidR="00EF6CA0" w:rsidRPr="00EF6CA0">
        <w:rPr>
          <w:rFonts w:ascii="Times New Roman" w:hAnsi="Times New Roman" w:cs="Times New Roman"/>
          <w:b/>
          <w:sz w:val="24"/>
          <w:szCs w:val="24"/>
        </w:rPr>
        <w:t>1</w:t>
      </w:r>
      <w:r w:rsidRPr="00EF6CA0">
        <w:rPr>
          <w:rFonts w:ascii="Times New Roman" w:hAnsi="Times New Roman" w:cs="Times New Roman"/>
          <w:b/>
          <w:sz w:val="24"/>
          <w:szCs w:val="24"/>
        </w:rPr>
        <w:t>.1 </w:t>
      </w:r>
      <w:r w:rsidR="00EF6CA0">
        <w:rPr>
          <w:rFonts w:ascii="Times New Roman" w:hAnsi="Times New Roman" w:cs="Times New Roman"/>
          <w:b/>
          <w:sz w:val="24"/>
          <w:szCs w:val="24"/>
        </w:rPr>
        <w:t>-</w:t>
      </w:r>
      <w:r w:rsidRPr="00EF6CA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4" w:name="_Hlk214885402"/>
      <w:r w:rsidR="00EF6CA0">
        <w:rPr>
          <w:rFonts w:ascii="Times New Roman" w:hAnsi="Times New Roman" w:cs="Times New Roman"/>
          <w:b/>
          <w:sz w:val="24"/>
          <w:szCs w:val="24"/>
        </w:rPr>
        <w:t>M</w:t>
      </w:r>
      <w:r w:rsidR="00EF6CA0" w:rsidRPr="00EF6CA0">
        <w:rPr>
          <w:rFonts w:ascii="Times New Roman" w:hAnsi="Times New Roman" w:cs="Times New Roman"/>
          <w:b/>
          <w:sz w:val="24"/>
          <w:szCs w:val="24"/>
        </w:rPr>
        <w:t xml:space="preserve">éthodologie relative aux opérations de maintenance corrective et préventive </w:t>
      </w:r>
      <w:r w:rsidRPr="00EF6CA0">
        <w:rPr>
          <w:rFonts w:ascii="Times New Roman" w:hAnsi="Times New Roman" w:cs="Times New Roman"/>
          <w:b/>
          <w:sz w:val="24"/>
          <w:szCs w:val="24"/>
        </w:rPr>
        <w:t>(</w:t>
      </w:r>
      <w:r w:rsidR="00EF6CA0" w:rsidRPr="00EF6CA0">
        <w:rPr>
          <w:rFonts w:ascii="Times New Roman" w:hAnsi="Times New Roman" w:cs="Times New Roman"/>
          <w:b/>
          <w:sz w:val="24"/>
          <w:szCs w:val="24"/>
        </w:rPr>
        <w:t>20</w:t>
      </w:r>
      <w:r w:rsidRPr="00EF6CA0">
        <w:rPr>
          <w:rFonts w:ascii="Times New Roman" w:hAnsi="Times New Roman" w:cs="Times New Roman"/>
          <w:b/>
          <w:sz w:val="24"/>
          <w:szCs w:val="24"/>
        </w:rPr>
        <w:t xml:space="preserve"> %)</w:t>
      </w:r>
      <w:bookmarkEnd w:id="1"/>
      <w:bookmarkEnd w:id="4"/>
    </w:p>
    <w:p w14:paraId="21E4D2A5" w14:textId="77777777" w:rsidR="00EF6CA0" w:rsidRPr="00EF6CA0" w:rsidRDefault="001E76E0" w:rsidP="001E76E0">
      <w:pPr>
        <w:pStyle w:val="NormalWeb"/>
        <w:rPr>
          <w:sz w:val="22"/>
          <w:szCs w:val="22"/>
        </w:rPr>
      </w:pPr>
      <w:r w:rsidRPr="00EF6CA0">
        <w:rPr>
          <w:sz w:val="22"/>
          <w:szCs w:val="22"/>
        </w:rPr>
        <w:t>Le candidat décrit de manière structurée</w:t>
      </w:r>
      <w:r w:rsidR="00EF6CA0" w:rsidRPr="00EF6CA0">
        <w:rPr>
          <w:sz w:val="22"/>
          <w:szCs w:val="22"/>
        </w:rPr>
        <w:t> :</w:t>
      </w:r>
    </w:p>
    <w:p w14:paraId="434A62ED" w14:textId="55752391" w:rsidR="00EF6CA0" w:rsidRPr="00EF6CA0" w:rsidRDefault="00EF6CA0" w:rsidP="00EF6CA0">
      <w:pPr>
        <w:pStyle w:val="NormalWeb"/>
        <w:numPr>
          <w:ilvl w:val="0"/>
          <w:numId w:val="23"/>
        </w:numPr>
        <w:rPr>
          <w:sz w:val="22"/>
          <w:szCs w:val="22"/>
        </w:rPr>
      </w:pPr>
      <w:proofErr w:type="gramStart"/>
      <w:r w:rsidRPr="00EF6CA0">
        <w:rPr>
          <w:sz w:val="22"/>
          <w:szCs w:val="22"/>
        </w:rPr>
        <w:t>la</w:t>
      </w:r>
      <w:proofErr w:type="gramEnd"/>
      <w:r w:rsidRPr="00EF6CA0">
        <w:rPr>
          <w:sz w:val="22"/>
          <w:szCs w:val="22"/>
        </w:rPr>
        <w:t xml:space="preserve"> méthodologie relative aux opérations de maintenance corrective et préventive</w:t>
      </w:r>
    </w:p>
    <w:p w14:paraId="17C206ED" w14:textId="4716C8FF" w:rsidR="00EF6CA0" w:rsidRPr="00EF6CA0" w:rsidRDefault="00EF6CA0" w:rsidP="00EF6CA0">
      <w:pPr>
        <w:pStyle w:val="NormalWeb"/>
        <w:numPr>
          <w:ilvl w:val="0"/>
          <w:numId w:val="23"/>
        </w:numPr>
        <w:rPr>
          <w:sz w:val="22"/>
          <w:szCs w:val="22"/>
        </w:rPr>
      </w:pPr>
      <w:proofErr w:type="gramStart"/>
      <w:r w:rsidRPr="00EF6CA0">
        <w:rPr>
          <w:sz w:val="22"/>
          <w:szCs w:val="22"/>
        </w:rPr>
        <w:t>la</w:t>
      </w:r>
      <w:proofErr w:type="gramEnd"/>
      <w:r w:rsidRPr="00EF6CA0">
        <w:rPr>
          <w:sz w:val="22"/>
          <w:szCs w:val="22"/>
        </w:rPr>
        <w:t xml:space="preserve"> durée de la réalisation de la maintenance préventive.</w:t>
      </w:r>
    </w:p>
    <w:p w14:paraId="1080BF8F" w14:textId="36A2B4A3" w:rsidR="008E0E85" w:rsidRPr="00C82EE8" w:rsidRDefault="00814CB5" w:rsidP="008E0E85">
      <w:pPr>
        <w:spacing w:after="160" w:line="256" w:lineRule="auto"/>
        <w:contextualSpacing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82EE8">
        <w:rPr>
          <w:rFonts w:ascii="Times New Roman" w:hAnsi="Times New Roman" w:cs="Times New Roman"/>
          <w:u w:val="single"/>
        </w:rPr>
        <w:t>En cas de renvoi vers un document annexe, préciser le titre du document, le paragraphe et la pagination concernée</w:t>
      </w:r>
      <w:r w:rsidR="00C82EE8">
        <w:rPr>
          <w:rFonts w:ascii="Times New Roman" w:hAnsi="Times New Roman" w:cs="Times New Roman"/>
          <w:u w:val="single"/>
        </w:rPr>
        <w:t>.</w:t>
      </w:r>
    </w:p>
    <w:p w14:paraId="441C71D3" w14:textId="77777777" w:rsidR="00814CB5" w:rsidRPr="00026FFF" w:rsidRDefault="00814CB5" w:rsidP="008E0E85">
      <w:pPr>
        <w:spacing w:after="160" w:line="25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8E0E85" w:rsidRPr="00026FFF" w14:paraId="26BB6924" w14:textId="77777777" w:rsidTr="001E76E0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944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A6CACD9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62FBDD3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0921BF3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046FA05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DF242E5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1FD2F8F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9163F4A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586D885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12D299A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CA1D720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7C6F330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66C6F59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8F88D4A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2510F33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AC0DDA9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40476D5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A4FAC70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D96FD1B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478EC65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E11B4A2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84B91CE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6255558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147CBB7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A5EEE8B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6F213C6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FED90F5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7DEF4C7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F612DD1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E277542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ACA1FA5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72CDF65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F83199B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37A2913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086889C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4337FD1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79E19F56" w14:textId="77777777" w:rsidR="00DD45A6" w:rsidRDefault="00DD45A6" w:rsidP="00DD45A6">
      <w:pPr>
        <w:spacing w:after="160" w:line="256" w:lineRule="auto"/>
        <w:contextualSpacing/>
        <w:jc w:val="both"/>
        <w:rPr>
          <w:rFonts w:ascii="Times New Roman" w:hAnsi="Times New Roman" w:cs="Times New Roman"/>
          <w:b/>
        </w:rPr>
      </w:pPr>
      <w:bookmarkStart w:id="5" w:name="_Hlk214884336"/>
      <w:bookmarkEnd w:id="2"/>
    </w:p>
    <w:p w14:paraId="2E089476" w14:textId="3A222E14" w:rsidR="00DD45A6" w:rsidRDefault="00DD45A6" w:rsidP="00DD45A6">
      <w:pPr>
        <w:spacing w:after="160" w:line="256" w:lineRule="auto"/>
        <w:contextualSpacing/>
        <w:jc w:val="both"/>
        <w:rPr>
          <w:rFonts w:ascii="Times New Roman" w:hAnsi="Times New Roman" w:cs="Times New Roman"/>
          <w:b/>
        </w:rPr>
      </w:pPr>
    </w:p>
    <w:p w14:paraId="11D92CE1" w14:textId="7105B502" w:rsidR="008E0E85" w:rsidRPr="00EF6CA0" w:rsidRDefault="008E0E85" w:rsidP="00DD45A6">
      <w:pPr>
        <w:spacing w:after="160" w:line="25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CA0">
        <w:rPr>
          <w:rFonts w:ascii="Times New Roman" w:hAnsi="Times New Roman" w:cs="Times New Roman"/>
          <w:b/>
          <w:sz w:val="24"/>
          <w:szCs w:val="24"/>
        </w:rPr>
        <w:t>Sous</w:t>
      </w:r>
      <w:r w:rsidR="00EF6CA0" w:rsidRPr="00EF6CA0">
        <w:rPr>
          <w:rFonts w:ascii="Times New Roman" w:hAnsi="Times New Roman" w:cs="Times New Roman"/>
          <w:b/>
          <w:sz w:val="24"/>
          <w:szCs w:val="24"/>
        </w:rPr>
        <w:t>-</w:t>
      </w:r>
      <w:r w:rsidRPr="00EF6CA0">
        <w:rPr>
          <w:rFonts w:ascii="Times New Roman" w:hAnsi="Times New Roman" w:cs="Times New Roman"/>
          <w:b/>
          <w:sz w:val="24"/>
          <w:szCs w:val="24"/>
        </w:rPr>
        <w:t xml:space="preserve">critère </w:t>
      </w:r>
      <w:r w:rsidR="00EF6CA0" w:rsidRPr="00EF6CA0">
        <w:rPr>
          <w:rFonts w:ascii="Times New Roman" w:hAnsi="Times New Roman" w:cs="Times New Roman"/>
          <w:b/>
          <w:sz w:val="24"/>
          <w:szCs w:val="24"/>
        </w:rPr>
        <w:t>1</w:t>
      </w:r>
      <w:r w:rsidRPr="00EF6CA0">
        <w:rPr>
          <w:rFonts w:ascii="Times New Roman" w:hAnsi="Times New Roman" w:cs="Times New Roman"/>
          <w:b/>
          <w:sz w:val="24"/>
          <w:szCs w:val="24"/>
        </w:rPr>
        <w:t>.2 </w:t>
      </w:r>
      <w:r w:rsidR="00EF6CA0" w:rsidRPr="00EF6CA0">
        <w:rPr>
          <w:rFonts w:ascii="Times New Roman" w:hAnsi="Times New Roman" w:cs="Times New Roman"/>
          <w:b/>
          <w:sz w:val="24"/>
          <w:szCs w:val="24"/>
        </w:rPr>
        <w:t>-</w:t>
      </w:r>
      <w:r w:rsidRPr="00EF6C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CA0" w:rsidRPr="00EF6CA0">
        <w:rPr>
          <w:rFonts w:ascii="Times New Roman" w:hAnsi="Times New Roman" w:cs="Times New Roman"/>
          <w:b/>
          <w:sz w:val="24"/>
          <w:szCs w:val="24"/>
        </w:rPr>
        <w:t>Equipe dédiée : expérience</w:t>
      </w:r>
      <w:r w:rsidR="00EF6CA0">
        <w:rPr>
          <w:rFonts w:ascii="Times New Roman" w:hAnsi="Times New Roman" w:cs="Times New Roman"/>
          <w:b/>
          <w:sz w:val="24"/>
          <w:szCs w:val="24"/>
        </w:rPr>
        <w:t>s</w:t>
      </w:r>
      <w:r w:rsidR="00EF6CA0" w:rsidRPr="00EF6CA0">
        <w:rPr>
          <w:rFonts w:ascii="Times New Roman" w:hAnsi="Times New Roman" w:cs="Times New Roman"/>
          <w:b/>
          <w:sz w:val="24"/>
          <w:szCs w:val="24"/>
        </w:rPr>
        <w:t>, diplômes et formations techniques</w:t>
      </w:r>
      <w:r w:rsidRPr="00EF6CA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F6CA0">
        <w:rPr>
          <w:rFonts w:ascii="Times New Roman" w:hAnsi="Times New Roman" w:cs="Times New Roman"/>
          <w:b/>
          <w:sz w:val="24"/>
          <w:szCs w:val="24"/>
        </w:rPr>
        <w:t>10</w:t>
      </w:r>
      <w:r w:rsidRPr="00EF6CA0">
        <w:rPr>
          <w:rFonts w:ascii="Times New Roman" w:hAnsi="Times New Roman" w:cs="Times New Roman"/>
          <w:b/>
          <w:sz w:val="24"/>
          <w:szCs w:val="24"/>
        </w:rPr>
        <w:t xml:space="preserve"> %)</w:t>
      </w:r>
    </w:p>
    <w:p w14:paraId="539B7A78" w14:textId="77777777" w:rsidR="008E0E85" w:rsidRDefault="008E0E85" w:rsidP="008E0E85">
      <w:pPr>
        <w:spacing w:after="160" w:line="256" w:lineRule="auto"/>
        <w:ind w:left="720"/>
        <w:contextualSpacing/>
        <w:jc w:val="both"/>
        <w:rPr>
          <w:rFonts w:ascii="Times New Roman" w:hAnsi="Times New Roman" w:cs="Times New Roman"/>
          <w:b/>
          <w:highlight w:val="yellow"/>
        </w:rPr>
      </w:pPr>
    </w:p>
    <w:p w14:paraId="17CBD6B7" w14:textId="03E7F690" w:rsidR="002C6590" w:rsidRDefault="002C6590" w:rsidP="002C6590">
      <w:pPr>
        <w:spacing w:after="160" w:line="256" w:lineRule="auto"/>
        <w:contextualSpacing/>
        <w:jc w:val="both"/>
        <w:rPr>
          <w:rFonts w:ascii="Times New Roman" w:hAnsi="Times New Roman" w:cs="Times New Roman"/>
          <w:b/>
          <w:highlight w:val="yellow"/>
        </w:rPr>
      </w:pPr>
      <w:r w:rsidRPr="002C6590">
        <w:rPr>
          <w:rFonts w:ascii="Times New Roman" w:hAnsi="Times New Roman" w:cs="Times New Roman"/>
          <w:b/>
        </w:rPr>
        <w:t>Le candidat présente l’équipe dédiée pour réaliser les prestations de maintenance du poste 1 (répéter le tableau autant de fois que nécessaire).</w:t>
      </w:r>
    </w:p>
    <w:p w14:paraId="47D73E98" w14:textId="77777777" w:rsidR="002C6590" w:rsidRPr="00371583" w:rsidRDefault="002C6590" w:rsidP="008E0E85">
      <w:pPr>
        <w:spacing w:after="160" w:line="256" w:lineRule="auto"/>
        <w:ind w:left="720"/>
        <w:contextualSpacing/>
        <w:jc w:val="both"/>
        <w:rPr>
          <w:rFonts w:ascii="Times New Roman" w:hAnsi="Times New Roman" w:cs="Times New Roman"/>
          <w:b/>
          <w:highlight w:val="yellow"/>
        </w:rPr>
      </w:pPr>
    </w:p>
    <w:p w14:paraId="09C7CEF0" w14:textId="4228E9EB" w:rsidR="00814CB5" w:rsidRDefault="00814CB5" w:rsidP="00814CB5">
      <w:pPr>
        <w:spacing w:after="160" w:line="256" w:lineRule="auto"/>
        <w:contextualSpacing/>
        <w:jc w:val="both"/>
        <w:rPr>
          <w:rFonts w:ascii="Times New Roman" w:hAnsi="Times New Roman" w:cs="Times New Roman"/>
          <w:u w:val="single"/>
        </w:rPr>
      </w:pPr>
      <w:r w:rsidRPr="00C82EE8">
        <w:rPr>
          <w:rFonts w:ascii="Times New Roman" w:hAnsi="Times New Roman" w:cs="Times New Roman"/>
          <w:u w:val="single"/>
        </w:rPr>
        <w:t>En cas de renvoi vers un document annexe, préciser le titre du document, le paragraphe et la pagination concernée</w:t>
      </w:r>
      <w:r w:rsidR="00C82EE8">
        <w:rPr>
          <w:rFonts w:ascii="Times New Roman" w:hAnsi="Times New Roman" w:cs="Times New Roman"/>
          <w:u w:val="single"/>
        </w:rPr>
        <w:t>.</w:t>
      </w:r>
    </w:p>
    <w:p w14:paraId="2EEB9A14" w14:textId="77777777" w:rsidR="00EF6CA0" w:rsidRDefault="00EF6CA0" w:rsidP="00814CB5">
      <w:pPr>
        <w:spacing w:after="160" w:line="256" w:lineRule="auto"/>
        <w:contextualSpacing/>
        <w:jc w:val="both"/>
        <w:rPr>
          <w:rFonts w:ascii="Times New Roman" w:hAnsi="Times New Roman" w:cs="Times New Roman"/>
          <w:u w:val="single"/>
        </w:rPr>
      </w:pP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313"/>
      </w:tblGrid>
      <w:tr w:rsidR="00720CD2" w:rsidRPr="00EF6CA0" w14:paraId="6003ABFB" w14:textId="77777777" w:rsidTr="00DF10AE">
        <w:trPr>
          <w:trHeight w:val="4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0CB00EE6" w14:textId="78BA3B02" w:rsidR="00720CD2" w:rsidRPr="00EF6CA0" w:rsidRDefault="00720CD2" w:rsidP="00DF10AE">
            <w:pPr>
              <w:spacing w:after="160" w:line="25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6CA0">
              <w:rPr>
                <w:rFonts w:ascii="Times New Roman" w:hAnsi="Times New Roman" w:cs="Times New Roman"/>
                <w:b/>
                <w:sz w:val="20"/>
                <w:szCs w:val="20"/>
              </w:rPr>
              <w:t>Nom et prénom du membre de l’équipe dédiée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720CD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Prestations hebdomadaire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s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84D8B" w14:textId="77777777" w:rsidR="00720CD2" w:rsidRPr="00EF6CA0" w:rsidRDefault="00720CD2" w:rsidP="00DF10AE">
            <w:p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0CD2" w:rsidRPr="00EF6CA0" w14:paraId="51581CDA" w14:textId="77777777" w:rsidTr="00DF10AE">
        <w:trPr>
          <w:trHeight w:val="77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07E997E6" w14:textId="77777777" w:rsidR="00720CD2" w:rsidRPr="00EF6CA0" w:rsidRDefault="00720CD2" w:rsidP="00DF10AE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CA0">
              <w:rPr>
                <w:rFonts w:ascii="Times New Roman" w:hAnsi="Times New Roman" w:cs="Times New Roman"/>
                <w:b/>
                <w:sz w:val="20"/>
                <w:szCs w:val="20"/>
              </w:rPr>
              <w:t>Fonctions occupées (passées et actuelle)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5129F" w14:textId="77777777" w:rsidR="00720CD2" w:rsidRPr="00EF6CA0" w:rsidRDefault="00720CD2" w:rsidP="00DF10AE">
            <w:p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0CD2" w:rsidRPr="00EF6CA0" w14:paraId="4AD8C938" w14:textId="77777777" w:rsidTr="00DF10AE">
        <w:trPr>
          <w:trHeight w:val="77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3C57AEC9" w14:textId="77777777" w:rsidR="00720CD2" w:rsidRPr="00EF6CA0" w:rsidRDefault="00720CD2" w:rsidP="00DF10AE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CA0">
              <w:rPr>
                <w:rFonts w:ascii="Times New Roman" w:hAnsi="Times New Roman" w:cs="Times New Roman"/>
                <w:b/>
                <w:sz w:val="20"/>
                <w:szCs w:val="20"/>
              </w:rPr>
              <w:t>Nombre d’années d’expérience sur le poste occupé actuellement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3BD3" w14:textId="77777777" w:rsidR="00720CD2" w:rsidRPr="00EF6CA0" w:rsidRDefault="00720CD2" w:rsidP="00DF10AE">
            <w:p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0CD2" w:rsidRPr="00EF6CA0" w14:paraId="41AF9F38" w14:textId="77777777" w:rsidTr="00DF10AE">
        <w:trPr>
          <w:trHeight w:val="58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79AC52B1" w14:textId="77777777" w:rsidR="00720CD2" w:rsidRPr="00EF6CA0" w:rsidRDefault="00720CD2" w:rsidP="00DF10AE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CA0">
              <w:rPr>
                <w:rFonts w:ascii="Times New Roman" w:hAnsi="Times New Roman" w:cs="Times New Roman"/>
                <w:b/>
                <w:sz w:val="20"/>
                <w:szCs w:val="20"/>
              </w:rPr>
              <w:t>Diplômes et formations techniques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D38F9" w14:textId="77777777" w:rsidR="00720CD2" w:rsidRPr="00EF6CA0" w:rsidRDefault="00720CD2" w:rsidP="00DF10AE">
            <w:p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0CD2" w:rsidRPr="00EF6CA0" w14:paraId="2A1B155B" w14:textId="77777777" w:rsidTr="00DF10AE">
        <w:trPr>
          <w:trHeight w:val="7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097BFD5D" w14:textId="77777777" w:rsidR="00720CD2" w:rsidRPr="00EF6CA0" w:rsidRDefault="00720CD2" w:rsidP="00DF10AE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CA0">
              <w:rPr>
                <w:rFonts w:ascii="Times New Roman" w:hAnsi="Times New Roman" w:cs="Times New Roman"/>
                <w:b/>
                <w:sz w:val="20"/>
                <w:szCs w:val="20"/>
              </w:rPr>
              <w:t>Prestations en charge dans le cadre du présent marché (exemple : maintenance préventive semestrielle, prestations hebdomadaires, …)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3A057" w14:textId="77777777" w:rsidR="00720CD2" w:rsidRPr="00EF6CA0" w:rsidRDefault="00720CD2" w:rsidP="00DF10AE">
            <w:p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0CD2" w:rsidRPr="00EF6CA0" w14:paraId="63271138" w14:textId="77777777" w:rsidTr="00DF10AE">
        <w:trPr>
          <w:trHeight w:val="148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6C0EFF53" w14:textId="77777777" w:rsidR="00720CD2" w:rsidRPr="00EF6CA0" w:rsidRDefault="00720CD2" w:rsidP="00DF10AE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CA0">
              <w:rPr>
                <w:rFonts w:ascii="Times New Roman" w:hAnsi="Times New Roman" w:cs="Times New Roman"/>
                <w:b/>
                <w:sz w:val="20"/>
                <w:szCs w:val="20"/>
              </w:rPr>
              <w:t>Description des chantiers réalisés et sites maintenus, démontrant l’expérience du membre de l’équipe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606FF" w14:textId="77777777" w:rsidR="00720CD2" w:rsidRPr="00EF6CA0" w:rsidRDefault="00720CD2" w:rsidP="00DF10AE">
            <w:p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A849E0C" w14:textId="77777777" w:rsidR="00720CD2" w:rsidRDefault="00720CD2" w:rsidP="00814CB5">
      <w:pPr>
        <w:spacing w:after="160" w:line="256" w:lineRule="auto"/>
        <w:contextualSpacing/>
        <w:jc w:val="both"/>
        <w:rPr>
          <w:rFonts w:ascii="Times New Roman" w:hAnsi="Times New Roman" w:cs="Times New Roman"/>
          <w:u w:val="single"/>
        </w:rPr>
      </w:pPr>
    </w:p>
    <w:p w14:paraId="12ABB996" w14:textId="77777777" w:rsidR="00EF6CA0" w:rsidRDefault="00EF6CA0" w:rsidP="00814CB5">
      <w:pPr>
        <w:spacing w:after="160" w:line="256" w:lineRule="auto"/>
        <w:contextualSpacing/>
        <w:jc w:val="both"/>
        <w:rPr>
          <w:rFonts w:ascii="Times New Roman" w:hAnsi="Times New Roman" w:cs="Times New Roman"/>
          <w:u w:val="single"/>
        </w:rPr>
      </w:pP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313"/>
      </w:tblGrid>
      <w:tr w:rsidR="00EF6CA0" w:rsidRPr="00EF6CA0" w14:paraId="037B9DCF" w14:textId="77777777" w:rsidTr="00EF6CA0">
        <w:trPr>
          <w:trHeight w:val="4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0385239D" w14:textId="77777777" w:rsidR="00EF6CA0" w:rsidRPr="00EF6CA0" w:rsidRDefault="00EF6CA0" w:rsidP="002C6590">
            <w:pPr>
              <w:spacing w:after="160" w:line="25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6CA0">
              <w:rPr>
                <w:rFonts w:ascii="Times New Roman" w:hAnsi="Times New Roman" w:cs="Times New Roman"/>
                <w:b/>
                <w:sz w:val="20"/>
                <w:szCs w:val="20"/>
              </w:rPr>
              <w:t>Nom et prénom du membre de l’équipe dédiée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F2F0" w14:textId="6C4EF40C" w:rsidR="00EF6CA0" w:rsidRPr="00EF6CA0" w:rsidRDefault="00EF6CA0" w:rsidP="00EF6CA0">
            <w:p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CA0" w:rsidRPr="00EF6CA0" w14:paraId="06382BA9" w14:textId="77777777" w:rsidTr="00EF6CA0">
        <w:trPr>
          <w:trHeight w:val="77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3861BFA7" w14:textId="77777777" w:rsidR="00EF6CA0" w:rsidRPr="00EF6CA0" w:rsidRDefault="00EF6CA0" w:rsidP="002C6590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CA0">
              <w:rPr>
                <w:rFonts w:ascii="Times New Roman" w:hAnsi="Times New Roman" w:cs="Times New Roman"/>
                <w:b/>
                <w:sz w:val="20"/>
                <w:szCs w:val="20"/>
              </w:rPr>
              <w:t>Fonctions occupées (passées et actuelle)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23F04" w14:textId="77777777" w:rsidR="00EF6CA0" w:rsidRPr="00EF6CA0" w:rsidRDefault="00EF6CA0" w:rsidP="00EF6CA0">
            <w:p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CA0" w:rsidRPr="00EF6CA0" w14:paraId="47E43FB1" w14:textId="77777777" w:rsidTr="00EF6CA0">
        <w:trPr>
          <w:trHeight w:val="77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33EFB681" w14:textId="77777777" w:rsidR="00EF6CA0" w:rsidRPr="00EF6CA0" w:rsidRDefault="00EF6CA0" w:rsidP="002C6590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CA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Nombre d’années d’expérience sur le poste occupé actuellement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950FA" w14:textId="77777777" w:rsidR="00EF6CA0" w:rsidRPr="00EF6CA0" w:rsidRDefault="00EF6CA0" w:rsidP="00EF6CA0">
            <w:p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CA0" w:rsidRPr="00EF6CA0" w14:paraId="15484DB0" w14:textId="77777777" w:rsidTr="00EF6CA0">
        <w:trPr>
          <w:trHeight w:val="58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1A6C3DF9" w14:textId="77777777" w:rsidR="00EF6CA0" w:rsidRPr="00EF6CA0" w:rsidRDefault="00EF6CA0" w:rsidP="002C6590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CA0">
              <w:rPr>
                <w:rFonts w:ascii="Times New Roman" w:hAnsi="Times New Roman" w:cs="Times New Roman"/>
                <w:b/>
                <w:sz w:val="20"/>
                <w:szCs w:val="20"/>
              </w:rPr>
              <w:t>Diplômes et formations techniques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236AC" w14:textId="77777777" w:rsidR="00EF6CA0" w:rsidRPr="00EF6CA0" w:rsidRDefault="00EF6CA0" w:rsidP="00EF6CA0">
            <w:p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CA0" w:rsidRPr="00EF6CA0" w14:paraId="17CC84CB" w14:textId="77777777" w:rsidTr="00EF6CA0">
        <w:trPr>
          <w:trHeight w:val="7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11D90D51" w14:textId="77777777" w:rsidR="00EF6CA0" w:rsidRPr="00EF6CA0" w:rsidRDefault="00EF6CA0" w:rsidP="002C6590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CA0">
              <w:rPr>
                <w:rFonts w:ascii="Times New Roman" w:hAnsi="Times New Roman" w:cs="Times New Roman"/>
                <w:b/>
                <w:sz w:val="20"/>
                <w:szCs w:val="20"/>
              </w:rPr>
              <w:t>Prestations en charge dans le cadre du présent marché (exemple : maintenance préventive semestrielle, prestations hebdomadaires, …)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08EA1" w14:textId="77777777" w:rsidR="00EF6CA0" w:rsidRPr="00EF6CA0" w:rsidRDefault="00EF6CA0" w:rsidP="00EF6CA0">
            <w:p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CA0" w:rsidRPr="00EF6CA0" w14:paraId="07416E05" w14:textId="77777777" w:rsidTr="00EF6CA0">
        <w:trPr>
          <w:trHeight w:val="148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1C0F0C1B" w14:textId="77777777" w:rsidR="00EF6CA0" w:rsidRPr="00EF6CA0" w:rsidRDefault="00EF6CA0" w:rsidP="002C6590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CA0">
              <w:rPr>
                <w:rFonts w:ascii="Times New Roman" w:hAnsi="Times New Roman" w:cs="Times New Roman"/>
                <w:b/>
                <w:sz w:val="20"/>
                <w:szCs w:val="20"/>
              </w:rPr>
              <w:t>Description des chantiers réalisés et sites maintenus, démontrant l’expérience du membre de l’équipe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02FAB" w14:textId="77777777" w:rsidR="00EF6CA0" w:rsidRPr="00EF6CA0" w:rsidRDefault="00EF6CA0" w:rsidP="00EF6CA0">
            <w:p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88C04B2" w14:textId="77777777" w:rsidR="00EF6CA0" w:rsidRPr="00C82EE8" w:rsidRDefault="00EF6CA0" w:rsidP="00814CB5">
      <w:pPr>
        <w:spacing w:after="160" w:line="256" w:lineRule="auto"/>
        <w:contextualSpacing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6A055C8D" w14:textId="77777777" w:rsidR="00DD45A6" w:rsidRDefault="00DD45A6" w:rsidP="00DD45A6">
      <w:pPr>
        <w:spacing w:after="160" w:line="256" w:lineRule="auto"/>
        <w:contextualSpacing/>
        <w:jc w:val="both"/>
        <w:rPr>
          <w:rFonts w:ascii="Times New Roman" w:hAnsi="Times New Roman" w:cs="Times New Roman"/>
          <w:b/>
        </w:rPr>
      </w:pPr>
    </w:p>
    <w:p w14:paraId="5D904B85" w14:textId="77777777" w:rsidR="00DD45A6" w:rsidRDefault="00DD45A6" w:rsidP="00DD45A6">
      <w:pPr>
        <w:spacing w:after="160" w:line="256" w:lineRule="auto"/>
        <w:contextualSpacing/>
        <w:jc w:val="both"/>
        <w:rPr>
          <w:rFonts w:ascii="Times New Roman" w:hAnsi="Times New Roman" w:cs="Times New Roman"/>
          <w:b/>
        </w:rPr>
      </w:pPr>
    </w:p>
    <w:p w14:paraId="1CA7E893" w14:textId="2A8ADF00" w:rsidR="008E0E85" w:rsidRPr="00371583" w:rsidRDefault="008E0E85" w:rsidP="00DD45A6">
      <w:pPr>
        <w:spacing w:after="160" w:line="25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1E76E0">
        <w:rPr>
          <w:rFonts w:ascii="Times New Roman" w:hAnsi="Times New Roman" w:cs="Times New Roman"/>
          <w:b/>
          <w:sz w:val="24"/>
          <w:szCs w:val="24"/>
        </w:rPr>
        <w:t>Sous</w:t>
      </w:r>
      <w:r w:rsidR="00EF6CA0">
        <w:rPr>
          <w:rFonts w:ascii="Times New Roman" w:hAnsi="Times New Roman" w:cs="Times New Roman"/>
          <w:b/>
          <w:sz w:val="24"/>
          <w:szCs w:val="24"/>
        </w:rPr>
        <w:t>-</w:t>
      </w:r>
      <w:r w:rsidRPr="001E76E0">
        <w:rPr>
          <w:rFonts w:ascii="Times New Roman" w:hAnsi="Times New Roman" w:cs="Times New Roman"/>
          <w:b/>
          <w:sz w:val="24"/>
          <w:szCs w:val="24"/>
        </w:rPr>
        <w:t>critère</w:t>
      </w:r>
      <w:r w:rsidR="00EF6CA0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E76E0">
        <w:rPr>
          <w:rFonts w:ascii="Times New Roman" w:hAnsi="Times New Roman" w:cs="Times New Roman"/>
          <w:b/>
          <w:sz w:val="24"/>
          <w:szCs w:val="24"/>
        </w:rPr>
        <w:t>.3 </w:t>
      </w:r>
      <w:r w:rsidR="00EF6CA0">
        <w:rPr>
          <w:rFonts w:ascii="Times New Roman" w:hAnsi="Times New Roman" w:cs="Times New Roman"/>
          <w:b/>
          <w:sz w:val="24"/>
          <w:szCs w:val="24"/>
        </w:rPr>
        <w:t>-</w:t>
      </w:r>
      <w:r w:rsidRPr="001E76E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3"/>
      <w:r w:rsidR="00EF6CA0">
        <w:rPr>
          <w:rFonts w:ascii="Times New Roman" w:hAnsi="Times New Roman" w:cs="Times New Roman"/>
          <w:b/>
          <w:sz w:val="24"/>
          <w:szCs w:val="24"/>
        </w:rPr>
        <w:t>M</w:t>
      </w:r>
      <w:r w:rsidR="00EF6CA0" w:rsidRPr="00EF6CA0">
        <w:rPr>
          <w:rFonts w:ascii="Times New Roman" w:hAnsi="Times New Roman" w:cs="Times New Roman"/>
          <w:b/>
          <w:sz w:val="24"/>
          <w:szCs w:val="24"/>
        </w:rPr>
        <w:t>éthodologie relative à la gestion et au suivi de la maintenance préventive, corrective et curative</w:t>
      </w:r>
      <w:r w:rsidRPr="00EF6CA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F6CA0">
        <w:rPr>
          <w:rFonts w:ascii="Times New Roman" w:hAnsi="Times New Roman" w:cs="Times New Roman"/>
          <w:b/>
          <w:sz w:val="24"/>
          <w:szCs w:val="24"/>
        </w:rPr>
        <w:t>10</w:t>
      </w:r>
      <w:r w:rsidRPr="00EF6CA0">
        <w:rPr>
          <w:rFonts w:ascii="Times New Roman" w:hAnsi="Times New Roman" w:cs="Times New Roman"/>
          <w:b/>
          <w:sz w:val="24"/>
          <w:szCs w:val="24"/>
        </w:rPr>
        <w:t>%)</w:t>
      </w:r>
    </w:p>
    <w:p w14:paraId="7B8BE562" w14:textId="42DD35A7" w:rsidR="001E76E0" w:rsidRPr="00371583" w:rsidRDefault="002C6590" w:rsidP="001E76E0">
      <w:pPr>
        <w:pStyle w:val="NormalWeb"/>
        <w:rPr>
          <w:sz w:val="22"/>
          <w:szCs w:val="22"/>
          <w:highlight w:val="yellow"/>
        </w:rPr>
      </w:pPr>
      <w:bookmarkStart w:id="6" w:name="_Hlk215135411"/>
      <w:r w:rsidRPr="002C6590">
        <w:rPr>
          <w:sz w:val="22"/>
          <w:szCs w:val="22"/>
        </w:rPr>
        <w:t xml:space="preserve">Le candidat présente sa méthodologie relative à la </w:t>
      </w:r>
      <w:r w:rsidRPr="002C6590">
        <w:rPr>
          <w:b/>
          <w:bCs/>
          <w:sz w:val="22"/>
          <w:szCs w:val="22"/>
        </w:rPr>
        <w:t>gestion et au suivi</w:t>
      </w:r>
      <w:r w:rsidRPr="002C6590">
        <w:rPr>
          <w:sz w:val="22"/>
          <w:szCs w:val="22"/>
        </w:rPr>
        <w:t xml:space="preserve"> de la maintenance préventive, corrective et curative</w:t>
      </w:r>
      <w:r>
        <w:rPr>
          <w:sz w:val="22"/>
          <w:szCs w:val="22"/>
        </w:rPr>
        <w:t>.</w:t>
      </w:r>
    </w:p>
    <w:p w14:paraId="515A92B8" w14:textId="3DE02A17" w:rsidR="00814CB5" w:rsidRPr="00C82EE8" w:rsidRDefault="00814CB5" w:rsidP="00814CB5">
      <w:pPr>
        <w:spacing w:after="160" w:line="256" w:lineRule="auto"/>
        <w:contextualSpacing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82EE8">
        <w:rPr>
          <w:rFonts w:ascii="Times New Roman" w:hAnsi="Times New Roman" w:cs="Times New Roman"/>
          <w:u w:val="single"/>
        </w:rPr>
        <w:t>En cas de renvoi vers un document annexe, préciser le titre du document, le paragraphe et la pagination concernée</w:t>
      </w:r>
      <w:r w:rsidR="00C82EE8">
        <w:rPr>
          <w:rFonts w:ascii="Times New Roman" w:hAnsi="Times New Roman" w:cs="Times New Roman"/>
          <w:u w:val="single"/>
        </w:rPr>
        <w:t>.</w:t>
      </w:r>
    </w:p>
    <w:p w14:paraId="45672172" w14:textId="77777777" w:rsidR="008E0E85" w:rsidRPr="00026FFF" w:rsidRDefault="008E0E85" w:rsidP="008E0E85">
      <w:pPr>
        <w:spacing w:after="160" w:line="25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8E0E85" w:rsidRPr="00026FFF" w14:paraId="667D17FF" w14:textId="77777777" w:rsidTr="00B87592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FA6B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7" w:name="_Hlk172817697"/>
            <w:bookmarkEnd w:id="6"/>
          </w:p>
          <w:p w14:paraId="3A14A3B4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4D8F925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380E04A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229730A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B2F1FB8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7872E7E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A00B51D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830E2E4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680E834D" w14:textId="77777777" w:rsidR="008E0E85" w:rsidRPr="00026FFF" w:rsidRDefault="008E0E85" w:rsidP="008E0E85">
      <w:pPr>
        <w:shd w:val="clear" w:color="auto" w:fill="FFFFFF"/>
        <w:spacing w:after="120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bookmarkEnd w:id="5"/>
    <w:bookmarkEnd w:id="7"/>
    <w:p w14:paraId="41524047" w14:textId="3B60100D" w:rsidR="00EF6CA0" w:rsidRDefault="00EF6CA0" w:rsidP="00EF6CA0">
      <w:pPr>
        <w:spacing w:after="160" w:line="256" w:lineRule="auto"/>
        <w:contextualSpacing/>
        <w:jc w:val="both"/>
        <w:rPr>
          <w:rFonts w:ascii="Times New Roman" w:hAnsi="Times New Roman" w:cs="Times New Roman"/>
          <w:b/>
        </w:rPr>
      </w:pPr>
    </w:p>
    <w:p w14:paraId="0B78C1AF" w14:textId="7CABE49C" w:rsidR="00EF6CA0" w:rsidRPr="00371583" w:rsidRDefault="00EF6CA0" w:rsidP="00EF6CA0">
      <w:pPr>
        <w:spacing w:after="160" w:line="25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1E76E0">
        <w:rPr>
          <w:rFonts w:ascii="Times New Roman" w:hAnsi="Times New Roman" w:cs="Times New Roman"/>
          <w:b/>
          <w:sz w:val="24"/>
          <w:szCs w:val="24"/>
        </w:rPr>
        <w:t>Sous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1E76E0">
        <w:rPr>
          <w:rFonts w:ascii="Times New Roman" w:hAnsi="Times New Roman" w:cs="Times New Roman"/>
          <w:b/>
          <w:sz w:val="24"/>
          <w:szCs w:val="24"/>
        </w:rPr>
        <w:t>critère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E76E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E76E0">
        <w:rPr>
          <w:rFonts w:ascii="Times New Roman" w:hAnsi="Times New Roman" w:cs="Times New Roman"/>
          <w:b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E76E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Délai d’intervention dépannage d’urgence 24/24</w:t>
      </w:r>
      <w:r w:rsidRPr="00EF6CA0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EF6CA0">
        <w:rPr>
          <w:rFonts w:ascii="Times New Roman" w:hAnsi="Times New Roman" w:cs="Times New Roman"/>
          <w:b/>
          <w:sz w:val="24"/>
          <w:szCs w:val="24"/>
        </w:rPr>
        <w:t>%)</w:t>
      </w:r>
    </w:p>
    <w:p w14:paraId="783E9546" w14:textId="7E75AE96" w:rsidR="00EF6CA0" w:rsidRPr="001E76E0" w:rsidRDefault="00EF6CA0" w:rsidP="00EF6CA0">
      <w:pPr>
        <w:pStyle w:val="NormalWeb"/>
        <w:rPr>
          <w:sz w:val="22"/>
          <w:szCs w:val="22"/>
        </w:rPr>
      </w:pPr>
      <w:r w:rsidRPr="00EF6CA0">
        <w:rPr>
          <w:sz w:val="22"/>
          <w:szCs w:val="22"/>
        </w:rPr>
        <w:t>Le candidat renseigne</w:t>
      </w:r>
      <w:r>
        <w:rPr>
          <w:sz w:val="22"/>
          <w:szCs w:val="22"/>
        </w:rPr>
        <w:t xml:space="preserve"> les délais à l’acte d’engagement.</w:t>
      </w:r>
    </w:p>
    <w:p w14:paraId="0FD00FDF" w14:textId="6C9D5AAF" w:rsidR="00EF6CA0" w:rsidRDefault="00EF6CA0">
      <w:pPr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br w:type="page"/>
      </w:r>
    </w:p>
    <w:p w14:paraId="6BACCAF5" w14:textId="77777777" w:rsidR="008E0E85" w:rsidRPr="00026FFF" w:rsidRDefault="008E0E85" w:rsidP="00EF6CA0">
      <w:pPr>
        <w:spacing w:after="160" w:line="256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3BFD8AE5" w14:textId="77777777" w:rsidR="008E0E85" w:rsidRPr="00026FFF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08C64577" w14:textId="77777777" w:rsidR="008E0E85" w:rsidRPr="00026FFF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026FFF">
        <w:rPr>
          <w:rFonts w:ascii="Times New Roman" w:hAnsi="Times New Roman" w:cs="Times New Roman"/>
          <w:b/>
          <w:sz w:val="28"/>
          <w:szCs w:val="32"/>
        </w:rPr>
        <w:t>Critère 3 Démarche environnementale dédiée à l’exécution du marché</w:t>
      </w:r>
    </w:p>
    <w:p w14:paraId="3963AAA4" w14:textId="038A0951" w:rsidR="008E0E85" w:rsidRPr="00EF6CA0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F6CA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(Critère pondéré à </w:t>
      </w:r>
      <w:r w:rsidR="00EF6CA0">
        <w:rPr>
          <w:rFonts w:ascii="Times New Roman" w:hAnsi="Times New Roman" w:cs="Times New Roman"/>
          <w:b/>
          <w:i/>
          <w:iCs/>
          <w:sz w:val="28"/>
          <w:szCs w:val="28"/>
        </w:rPr>
        <w:t>10</w:t>
      </w:r>
      <w:r w:rsidRPr="00EF6CA0">
        <w:rPr>
          <w:rFonts w:ascii="Times New Roman" w:hAnsi="Times New Roman" w:cs="Times New Roman"/>
          <w:b/>
          <w:i/>
          <w:iCs/>
          <w:sz w:val="28"/>
          <w:szCs w:val="28"/>
        </w:rPr>
        <w:t>%)</w:t>
      </w:r>
    </w:p>
    <w:p w14:paraId="3F962933" w14:textId="77777777" w:rsidR="008E0E85" w:rsidRPr="00026FFF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65CD34E5" w14:textId="77777777" w:rsidR="002B2FB6" w:rsidRDefault="001E76E0" w:rsidP="00EF6CA0">
      <w:pPr>
        <w:pStyle w:val="NormalWeb"/>
        <w:jc w:val="both"/>
        <w:rPr>
          <w:sz w:val="22"/>
          <w:szCs w:val="22"/>
        </w:rPr>
      </w:pPr>
      <w:r w:rsidRPr="00EF6CA0">
        <w:rPr>
          <w:sz w:val="22"/>
          <w:szCs w:val="22"/>
        </w:rPr>
        <w:t xml:space="preserve">Le candidat décrit les </w:t>
      </w:r>
      <w:r w:rsidRPr="00EF6CA0">
        <w:rPr>
          <w:rStyle w:val="lev"/>
          <w:b w:val="0"/>
          <w:sz w:val="22"/>
          <w:szCs w:val="22"/>
        </w:rPr>
        <w:t>mesures concrètes</w:t>
      </w:r>
      <w:r w:rsidRPr="00EF6CA0">
        <w:rPr>
          <w:sz w:val="22"/>
          <w:szCs w:val="22"/>
        </w:rPr>
        <w:t xml:space="preserve"> mises en œuvre pour limiter l’impact environnemental des prestations dans le cadre de l’exécution du march</w:t>
      </w:r>
      <w:r w:rsidR="00EF6CA0" w:rsidRPr="00EF6CA0">
        <w:rPr>
          <w:sz w:val="22"/>
          <w:szCs w:val="22"/>
        </w:rPr>
        <w:t>é </w:t>
      </w:r>
      <w:r w:rsidR="00EF6CA0">
        <w:rPr>
          <w:sz w:val="22"/>
          <w:szCs w:val="22"/>
        </w:rPr>
        <w:t>au travers</w:t>
      </w:r>
      <w:r w:rsidR="002B2FB6">
        <w:rPr>
          <w:sz w:val="22"/>
          <w:szCs w:val="22"/>
        </w:rPr>
        <w:t> :</w:t>
      </w:r>
    </w:p>
    <w:p w14:paraId="43565C9E" w14:textId="532C6D26" w:rsidR="001E76E0" w:rsidRDefault="002B2FB6" w:rsidP="00EF6CA0">
      <w:pPr>
        <w:pStyle w:val="NormalWeb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EF6CA0">
        <w:rPr>
          <w:sz w:val="22"/>
          <w:szCs w:val="22"/>
        </w:rPr>
        <w:t xml:space="preserve"> d</w:t>
      </w:r>
      <w:r w:rsidR="001E76E0" w:rsidRPr="00EF6CA0">
        <w:rPr>
          <w:sz w:val="22"/>
          <w:szCs w:val="22"/>
        </w:rPr>
        <w:t>es modalités de gestion, de tri et de valorisation des déchets générés par les prestations</w:t>
      </w:r>
      <w:r>
        <w:rPr>
          <w:sz w:val="22"/>
          <w:szCs w:val="22"/>
        </w:rPr>
        <w:t>,</w:t>
      </w:r>
    </w:p>
    <w:p w14:paraId="1F7F9860" w14:textId="37FDDD3D" w:rsidR="002B2FB6" w:rsidRPr="00EF6CA0" w:rsidRDefault="002B2FB6" w:rsidP="00EF6CA0">
      <w:pPr>
        <w:pStyle w:val="NormalWeb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505F9E">
        <w:rPr>
          <w:sz w:val="22"/>
          <w:szCs w:val="22"/>
        </w:rPr>
        <w:t>actions concernant la flotte de véhicules.</w:t>
      </w:r>
    </w:p>
    <w:p w14:paraId="2533DE75" w14:textId="51235F21" w:rsidR="001E76E0" w:rsidRPr="001E76E0" w:rsidRDefault="001E76E0" w:rsidP="001E76E0">
      <w:pPr>
        <w:pStyle w:val="NormalWeb"/>
        <w:jc w:val="both"/>
        <w:rPr>
          <w:b/>
          <w:sz w:val="22"/>
          <w:szCs w:val="22"/>
        </w:rPr>
      </w:pPr>
      <w:r w:rsidRPr="00EF6CA0">
        <w:rPr>
          <w:sz w:val="22"/>
          <w:szCs w:val="22"/>
        </w:rPr>
        <w:t xml:space="preserve">Les éléments présentés doivent être </w:t>
      </w:r>
      <w:r w:rsidRPr="00EF6CA0">
        <w:rPr>
          <w:rStyle w:val="lev"/>
          <w:b w:val="0"/>
          <w:sz w:val="22"/>
          <w:szCs w:val="22"/>
        </w:rPr>
        <w:t>vérifiables et applicables au marché</w:t>
      </w:r>
      <w:r w:rsidRPr="00EF6CA0">
        <w:rPr>
          <w:b/>
          <w:sz w:val="22"/>
          <w:szCs w:val="22"/>
        </w:rPr>
        <w:t>.</w:t>
      </w:r>
    </w:p>
    <w:p w14:paraId="1ABB8C44" w14:textId="5BBB794A" w:rsidR="00814CB5" w:rsidRPr="00C82EE8" w:rsidRDefault="00814CB5" w:rsidP="00814CB5">
      <w:pPr>
        <w:spacing w:after="160" w:line="256" w:lineRule="auto"/>
        <w:contextualSpacing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82EE8">
        <w:rPr>
          <w:rFonts w:ascii="Times New Roman" w:hAnsi="Times New Roman" w:cs="Times New Roman"/>
          <w:u w:val="single"/>
        </w:rPr>
        <w:t>En cas de renvoi vers un document annexe, préciser le titre du document, le paragraphe et la pagination concernée</w:t>
      </w:r>
      <w:r w:rsidR="00C82EE8">
        <w:rPr>
          <w:rFonts w:ascii="Times New Roman" w:hAnsi="Times New Roman" w:cs="Times New Roman"/>
          <w:u w:val="single"/>
        </w:rPr>
        <w:t>.</w:t>
      </w:r>
    </w:p>
    <w:p w14:paraId="39EDF774" w14:textId="77777777" w:rsidR="008E0E85" w:rsidRPr="00026FFF" w:rsidRDefault="008E0E85" w:rsidP="008E0E85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8E0E85" w:rsidRPr="00026FFF" w14:paraId="34A12CE9" w14:textId="77777777" w:rsidTr="008E0E85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FE05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73000B2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797A8AC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02E9990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6C6034E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5798096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146A546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E3F63C5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0E3416D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951C9AA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1B25B25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25F72DC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2C62248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61E257C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D90CD4E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720F935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7055838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FFF3A2F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D67DD4A" w14:textId="77777777" w:rsidR="008E0E85" w:rsidRPr="00026FFF" w:rsidRDefault="008E0E85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2644B5FF" w14:textId="77777777" w:rsidR="008E0E85" w:rsidRPr="00026FFF" w:rsidRDefault="008E0E85" w:rsidP="008E0E85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3506B8D3" w14:textId="77777777" w:rsidR="008E0E85" w:rsidRPr="00026FFF" w:rsidRDefault="008E0E85" w:rsidP="008E0E85">
      <w:pPr>
        <w:shd w:val="clear" w:color="auto" w:fill="FFFFFF"/>
        <w:spacing w:after="120"/>
        <w:rPr>
          <w:rFonts w:ascii="Times New Roman" w:hAnsi="Times New Roman" w:cs="Times New Roman"/>
          <w:sz w:val="20"/>
          <w:szCs w:val="20"/>
        </w:rPr>
      </w:pPr>
    </w:p>
    <w:p w14:paraId="47C73618" w14:textId="77777777" w:rsidR="00EE0DA4" w:rsidRPr="00026FFF" w:rsidRDefault="00EE0DA4" w:rsidP="008E0E85">
      <w:pPr>
        <w:rPr>
          <w:rFonts w:ascii="Times New Roman" w:hAnsi="Times New Roman" w:cs="Times New Roman"/>
        </w:rPr>
      </w:pPr>
    </w:p>
    <w:sectPr w:rsidR="00EE0DA4" w:rsidRPr="00026FFF" w:rsidSect="008E0E85">
      <w:footerReference w:type="default" r:id="rId9"/>
      <w:pgSz w:w="11906" w:h="16838"/>
      <w:pgMar w:top="992" w:right="1418" w:bottom="709" w:left="1418" w:header="720" w:footer="44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0515C" w14:textId="77777777" w:rsidR="006C78D2" w:rsidRDefault="006C78D2">
      <w:r>
        <w:separator/>
      </w:r>
    </w:p>
  </w:endnote>
  <w:endnote w:type="continuationSeparator" w:id="0">
    <w:p w14:paraId="75F9962C" w14:textId="77777777" w:rsidR="006C78D2" w:rsidRDefault="006C7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C77E2" w14:textId="77777777" w:rsidR="007D4774" w:rsidRDefault="00823AD6">
    <w:pPr>
      <w:pBdr>
        <w:top w:val="nil"/>
        <w:left w:val="nil"/>
        <w:bottom w:val="nil"/>
        <w:right w:val="nil"/>
        <w:between w:val="nil"/>
      </w:pBdr>
      <w:jc w:val="right"/>
      <w:rPr>
        <w:rFonts w:ascii="Arial Narrow" w:eastAsia="Arial Narrow" w:hAnsi="Arial Narrow" w:cs="Arial Narrow"/>
        <w:color w:val="000000"/>
        <w:sz w:val="20"/>
        <w:szCs w:val="20"/>
      </w:rPr>
    </w:pPr>
    <w:r>
      <w:rPr>
        <w:rFonts w:ascii="Arial Narrow" w:eastAsia="Arial Narrow" w:hAnsi="Arial Narrow" w:cs="Arial Narrow"/>
        <w:color w:val="000000"/>
        <w:sz w:val="20"/>
        <w:szCs w:val="20"/>
      </w:rPr>
      <w:fldChar w:fldCharType="begin"/>
    </w:r>
    <w:r>
      <w:rPr>
        <w:rFonts w:ascii="Arial Narrow" w:eastAsia="Arial Narrow" w:hAnsi="Arial Narrow" w:cs="Arial Narrow"/>
        <w:color w:val="000000"/>
        <w:sz w:val="20"/>
        <w:szCs w:val="20"/>
      </w:rPr>
      <w:instrText>PAGE</w:instrTex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separate"/>
    </w:r>
    <w:r w:rsidR="00AB3E25">
      <w:rPr>
        <w:rFonts w:ascii="Arial Narrow" w:eastAsia="Arial Narrow" w:hAnsi="Arial Narrow" w:cs="Arial Narrow"/>
        <w:noProof/>
        <w:color w:val="000000"/>
        <w:sz w:val="20"/>
        <w:szCs w:val="20"/>
      </w:rPr>
      <w:t>2</w: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end"/>
    </w:r>
    <w:r>
      <w:rPr>
        <w:rFonts w:ascii="Arial Narrow" w:eastAsia="Arial Narrow" w:hAnsi="Arial Narrow" w:cs="Arial Narrow"/>
        <w:color w:val="000000"/>
        <w:sz w:val="20"/>
        <w:szCs w:val="20"/>
      </w:rPr>
      <w:t>/</w: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begin"/>
    </w:r>
    <w:r>
      <w:rPr>
        <w:rFonts w:ascii="Arial Narrow" w:eastAsia="Arial Narrow" w:hAnsi="Arial Narrow" w:cs="Arial Narrow"/>
        <w:color w:val="000000"/>
        <w:sz w:val="20"/>
        <w:szCs w:val="20"/>
      </w:rPr>
      <w:instrText>NUMPAGES</w:instrTex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separate"/>
    </w:r>
    <w:r w:rsidR="00AB3E25">
      <w:rPr>
        <w:rFonts w:ascii="Arial Narrow" w:eastAsia="Arial Narrow" w:hAnsi="Arial Narrow" w:cs="Arial Narrow"/>
        <w:noProof/>
        <w:color w:val="000000"/>
        <w:sz w:val="20"/>
        <w:szCs w:val="20"/>
      </w:rPr>
      <w:t>2</w: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07690" w14:textId="77777777" w:rsidR="006C78D2" w:rsidRDefault="006C78D2">
      <w:r>
        <w:separator/>
      </w:r>
    </w:p>
  </w:footnote>
  <w:footnote w:type="continuationSeparator" w:id="0">
    <w:p w14:paraId="1A8AB0A2" w14:textId="77777777" w:rsidR="006C78D2" w:rsidRDefault="006C7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80363"/>
    <w:multiLevelType w:val="multilevel"/>
    <w:tmpl w:val="5B9E113A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AF57E92"/>
    <w:multiLevelType w:val="multilevel"/>
    <w:tmpl w:val="EAA6A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E5FC9"/>
    <w:multiLevelType w:val="hybridMultilevel"/>
    <w:tmpl w:val="B6706F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80E9D"/>
    <w:multiLevelType w:val="hybridMultilevel"/>
    <w:tmpl w:val="66CACF76"/>
    <w:lvl w:ilvl="0" w:tplc="57C0B9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F0CA3"/>
    <w:multiLevelType w:val="hybridMultilevel"/>
    <w:tmpl w:val="474EFD02"/>
    <w:lvl w:ilvl="0" w:tplc="36E67EBA">
      <w:start w:val="20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66206"/>
    <w:multiLevelType w:val="hybridMultilevel"/>
    <w:tmpl w:val="A978079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1E7"/>
    <w:multiLevelType w:val="hybridMultilevel"/>
    <w:tmpl w:val="9A1243FA"/>
    <w:lvl w:ilvl="0" w:tplc="A9BE6192">
      <w:start w:val="2019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30E5E"/>
    <w:multiLevelType w:val="hybridMultilevel"/>
    <w:tmpl w:val="7CB836A2"/>
    <w:lvl w:ilvl="0" w:tplc="F162C678">
      <w:start w:val="4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2323B"/>
    <w:multiLevelType w:val="hybridMultilevel"/>
    <w:tmpl w:val="D1AC46EC"/>
    <w:lvl w:ilvl="0" w:tplc="A3CC37FA">
      <w:start w:val="4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63A7D"/>
    <w:multiLevelType w:val="multilevel"/>
    <w:tmpl w:val="255C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273E3B"/>
    <w:multiLevelType w:val="multilevel"/>
    <w:tmpl w:val="2E54942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0C4187C"/>
    <w:multiLevelType w:val="hybridMultilevel"/>
    <w:tmpl w:val="1F2E6BA0"/>
    <w:lvl w:ilvl="0" w:tplc="216A5570">
      <w:start w:val="50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42EB2"/>
    <w:multiLevelType w:val="multilevel"/>
    <w:tmpl w:val="185012E4"/>
    <w:lvl w:ilvl="0">
      <w:start w:val="1"/>
      <w:numFmt w:val="bullet"/>
      <w:lvlText w:val="➢"/>
      <w:lvlJc w:val="left"/>
      <w:pPr>
        <w:ind w:left="29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1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73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45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17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89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1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33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05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397C7CD4"/>
    <w:multiLevelType w:val="hybridMultilevel"/>
    <w:tmpl w:val="061CBCC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F78E2"/>
    <w:multiLevelType w:val="hybridMultilevel"/>
    <w:tmpl w:val="7254A4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32D40"/>
    <w:multiLevelType w:val="hybridMultilevel"/>
    <w:tmpl w:val="C8121926"/>
    <w:lvl w:ilvl="0" w:tplc="2124C512"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83C46"/>
    <w:multiLevelType w:val="multilevel"/>
    <w:tmpl w:val="14BA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9747E8"/>
    <w:multiLevelType w:val="multilevel"/>
    <w:tmpl w:val="9740E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102593"/>
    <w:multiLevelType w:val="hybridMultilevel"/>
    <w:tmpl w:val="55EEE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A7656"/>
    <w:multiLevelType w:val="hybridMultilevel"/>
    <w:tmpl w:val="CADCE5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066AD2"/>
    <w:multiLevelType w:val="hybridMultilevel"/>
    <w:tmpl w:val="026C4926"/>
    <w:lvl w:ilvl="0" w:tplc="16623434"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E0FCD"/>
    <w:multiLevelType w:val="multilevel"/>
    <w:tmpl w:val="C90EB620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F8B3C7F"/>
    <w:multiLevelType w:val="hybridMultilevel"/>
    <w:tmpl w:val="23141AB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824640">
    <w:abstractNumId w:val="21"/>
  </w:num>
  <w:num w:numId="2" w16cid:durableId="440337988">
    <w:abstractNumId w:val="10"/>
  </w:num>
  <w:num w:numId="3" w16cid:durableId="1665817642">
    <w:abstractNumId w:val="12"/>
  </w:num>
  <w:num w:numId="4" w16cid:durableId="500971590">
    <w:abstractNumId w:val="0"/>
  </w:num>
  <w:num w:numId="5" w16cid:durableId="1365207065">
    <w:abstractNumId w:val="6"/>
  </w:num>
  <w:num w:numId="6" w16cid:durableId="1248463275">
    <w:abstractNumId w:val="15"/>
  </w:num>
  <w:num w:numId="7" w16cid:durableId="497961228">
    <w:abstractNumId w:val="13"/>
  </w:num>
  <w:num w:numId="8" w16cid:durableId="692997815">
    <w:abstractNumId w:val="4"/>
  </w:num>
  <w:num w:numId="9" w16cid:durableId="894467866">
    <w:abstractNumId w:val="8"/>
  </w:num>
  <w:num w:numId="10" w16cid:durableId="518659135">
    <w:abstractNumId w:val="7"/>
  </w:num>
  <w:num w:numId="11" w16cid:durableId="1680237419">
    <w:abstractNumId w:val="2"/>
  </w:num>
  <w:num w:numId="12" w16cid:durableId="1273977407">
    <w:abstractNumId w:val="14"/>
  </w:num>
  <w:num w:numId="13" w16cid:durableId="1443382889">
    <w:abstractNumId w:val="5"/>
  </w:num>
  <w:num w:numId="14" w16cid:durableId="12810619">
    <w:abstractNumId w:val="11"/>
  </w:num>
  <w:num w:numId="15" w16cid:durableId="170185770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2903683">
    <w:abstractNumId w:val="19"/>
  </w:num>
  <w:num w:numId="17" w16cid:durableId="329909865">
    <w:abstractNumId w:val="18"/>
  </w:num>
  <w:num w:numId="18" w16cid:durableId="1254704274">
    <w:abstractNumId w:val="3"/>
  </w:num>
  <w:num w:numId="19" w16cid:durableId="1892109836">
    <w:abstractNumId w:val="1"/>
  </w:num>
  <w:num w:numId="20" w16cid:durableId="616915987">
    <w:abstractNumId w:val="9"/>
  </w:num>
  <w:num w:numId="21" w16cid:durableId="709378658">
    <w:abstractNumId w:val="16"/>
  </w:num>
  <w:num w:numId="22" w16cid:durableId="1850178550">
    <w:abstractNumId w:val="17"/>
  </w:num>
  <w:num w:numId="23" w16cid:durableId="17452537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4774"/>
    <w:rsid w:val="00015C9B"/>
    <w:rsid w:val="00026FFF"/>
    <w:rsid w:val="00027FA3"/>
    <w:rsid w:val="00046AF7"/>
    <w:rsid w:val="000516ED"/>
    <w:rsid w:val="000A1D92"/>
    <w:rsid w:val="000B00C3"/>
    <w:rsid w:val="000B46E5"/>
    <w:rsid w:val="000D04CD"/>
    <w:rsid w:val="00105700"/>
    <w:rsid w:val="0014559F"/>
    <w:rsid w:val="00152035"/>
    <w:rsid w:val="001546B6"/>
    <w:rsid w:val="00192C3B"/>
    <w:rsid w:val="001E76E0"/>
    <w:rsid w:val="00257C88"/>
    <w:rsid w:val="00273BC3"/>
    <w:rsid w:val="002B2FB6"/>
    <w:rsid w:val="002C6590"/>
    <w:rsid w:val="002F4672"/>
    <w:rsid w:val="003019E8"/>
    <w:rsid w:val="00350540"/>
    <w:rsid w:val="00371583"/>
    <w:rsid w:val="00380B4A"/>
    <w:rsid w:val="00390754"/>
    <w:rsid w:val="00392247"/>
    <w:rsid w:val="00397742"/>
    <w:rsid w:val="003A2917"/>
    <w:rsid w:val="003B10F8"/>
    <w:rsid w:val="003B43FE"/>
    <w:rsid w:val="00407F90"/>
    <w:rsid w:val="004123F9"/>
    <w:rsid w:val="00417A42"/>
    <w:rsid w:val="004333BE"/>
    <w:rsid w:val="00456350"/>
    <w:rsid w:val="00473E04"/>
    <w:rsid w:val="004D52DF"/>
    <w:rsid w:val="004F79C3"/>
    <w:rsid w:val="00503725"/>
    <w:rsid w:val="00505F9E"/>
    <w:rsid w:val="00536746"/>
    <w:rsid w:val="005645C9"/>
    <w:rsid w:val="005B0946"/>
    <w:rsid w:val="005B1599"/>
    <w:rsid w:val="005E55AB"/>
    <w:rsid w:val="00651F3E"/>
    <w:rsid w:val="00654C98"/>
    <w:rsid w:val="006642D8"/>
    <w:rsid w:val="006B1CEA"/>
    <w:rsid w:val="006C78D2"/>
    <w:rsid w:val="00706A9A"/>
    <w:rsid w:val="00713564"/>
    <w:rsid w:val="00720CD2"/>
    <w:rsid w:val="007425C2"/>
    <w:rsid w:val="007425D6"/>
    <w:rsid w:val="00745AD5"/>
    <w:rsid w:val="00755858"/>
    <w:rsid w:val="00777540"/>
    <w:rsid w:val="00780200"/>
    <w:rsid w:val="00780C2A"/>
    <w:rsid w:val="007914E9"/>
    <w:rsid w:val="00793B6F"/>
    <w:rsid w:val="007B532F"/>
    <w:rsid w:val="007D4774"/>
    <w:rsid w:val="007D4D9F"/>
    <w:rsid w:val="007E1B83"/>
    <w:rsid w:val="00814CB5"/>
    <w:rsid w:val="00815DCC"/>
    <w:rsid w:val="00823AD6"/>
    <w:rsid w:val="00890092"/>
    <w:rsid w:val="008B0AAF"/>
    <w:rsid w:val="008E0E85"/>
    <w:rsid w:val="00934E04"/>
    <w:rsid w:val="00946161"/>
    <w:rsid w:val="00972B82"/>
    <w:rsid w:val="00972BCC"/>
    <w:rsid w:val="009A5D32"/>
    <w:rsid w:val="009B5AE9"/>
    <w:rsid w:val="009B5B82"/>
    <w:rsid w:val="00A2000C"/>
    <w:rsid w:val="00A53145"/>
    <w:rsid w:val="00A60316"/>
    <w:rsid w:val="00AA2E96"/>
    <w:rsid w:val="00AB3E25"/>
    <w:rsid w:val="00AB6B58"/>
    <w:rsid w:val="00AF0E68"/>
    <w:rsid w:val="00B07508"/>
    <w:rsid w:val="00B37F0E"/>
    <w:rsid w:val="00B43B5A"/>
    <w:rsid w:val="00B45B49"/>
    <w:rsid w:val="00B65537"/>
    <w:rsid w:val="00B8219D"/>
    <w:rsid w:val="00B87592"/>
    <w:rsid w:val="00B97905"/>
    <w:rsid w:val="00BA1150"/>
    <w:rsid w:val="00BE3C1E"/>
    <w:rsid w:val="00C028D1"/>
    <w:rsid w:val="00C21829"/>
    <w:rsid w:val="00C45920"/>
    <w:rsid w:val="00C56E3E"/>
    <w:rsid w:val="00C80CDB"/>
    <w:rsid w:val="00C82EE8"/>
    <w:rsid w:val="00C92A46"/>
    <w:rsid w:val="00CB7549"/>
    <w:rsid w:val="00CF196F"/>
    <w:rsid w:val="00D25366"/>
    <w:rsid w:val="00D71395"/>
    <w:rsid w:val="00D834B0"/>
    <w:rsid w:val="00DB1C4D"/>
    <w:rsid w:val="00DC2787"/>
    <w:rsid w:val="00DD45A6"/>
    <w:rsid w:val="00DE778B"/>
    <w:rsid w:val="00E109F4"/>
    <w:rsid w:val="00E10C5A"/>
    <w:rsid w:val="00E27925"/>
    <w:rsid w:val="00E56D28"/>
    <w:rsid w:val="00EB0B19"/>
    <w:rsid w:val="00EC0DC0"/>
    <w:rsid w:val="00EC4F7C"/>
    <w:rsid w:val="00ED6086"/>
    <w:rsid w:val="00EE0DA4"/>
    <w:rsid w:val="00EE3577"/>
    <w:rsid w:val="00EF6CA0"/>
    <w:rsid w:val="00F070B0"/>
    <w:rsid w:val="00F338A6"/>
    <w:rsid w:val="00F7728F"/>
    <w:rsid w:val="00F83D68"/>
    <w:rsid w:val="00FC1445"/>
    <w:rsid w:val="00FC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D92AE"/>
  <w15:docId w15:val="{9D5D8B96-1A8B-4788-85F3-B9A4AFDF7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ahoma" w:hAnsi="Tahoma" w:cs="Tahoma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46AF7"/>
    <w:rPr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6AF7"/>
    <w:rPr>
      <w:sz w:val="16"/>
      <w:szCs w:val="16"/>
    </w:rPr>
  </w:style>
  <w:style w:type="paragraph" w:styleId="Paragraphedeliste">
    <w:name w:val="List Paragraph"/>
    <w:aliases w:val="Bullet Niv 1,Listes,Inter2,Liste couleur - Accent 12,Normal bullet 2,List Paragraph1,List Paragraph11,Normal bullet 21,List Paragraph111,Bullet list1,Paragraph,Bullet point 1,Paragraphe,lp1,texte de base,Puce focus"/>
    <w:basedOn w:val="Normal"/>
    <w:link w:val="ParagraphedelisteCar"/>
    <w:uiPriority w:val="34"/>
    <w:qFormat/>
    <w:rsid w:val="009A5D3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9A5D3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A5D3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A5D3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A5D3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A5D32"/>
    <w:rPr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257C88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8E0E85"/>
    <w:pPr>
      <w:spacing w:before="120" w:after="120"/>
      <w:jc w:val="both"/>
    </w:pPr>
    <w:rPr>
      <w:rFonts w:ascii="Arial" w:eastAsiaTheme="minorHAnsi" w:hAnsi="Arial" w:cs="Times New Roman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qFormat/>
    <w:rsid w:val="008E0E85"/>
    <w:rPr>
      <w:rFonts w:ascii="Arial" w:eastAsiaTheme="minorHAnsi" w:hAnsi="Arial" w:cs="Times New Roman"/>
      <w:lang w:eastAsia="en-US"/>
    </w:rPr>
  </w:style>
  <w:style w:type="character" w:customStyle="1" w:styleId="ParagraphedelisteCar">
    <w:name w:val="Paragraphe de liste Car"/>
    <w:aliases w:val="Bullet Niv 1 Car,Listes Car,Inter2 Car,Liste couleur - Accent 12 Car,Normal bullet 2 Car,List Paragraph1 Car,List Paragraph11 Car,Normal bullet 21 Car,List Paragraph111 Car,Bullet list1 Car,Paragraph Car,Bullet point 1 Car"/>
    <w:link w:val="Paragraphedeliste"/>
    <w:uiPriority w:val="34"/>
    <w:qFormat/>
    <w:locked/>
    <w:rsid w:val="008E0E85"/>
  </w:style>
  <w:style w:type="character" w:styleId="Accentuation">
    <w:name w:val="Emphasis"/>
    <w:basedOn w:val="Policepardfaut"/>
    <w:qFormat/>
    <w:rsid w:val="008E0E85"/>
    <w:rPr>
      <w:i/>
      <w:iCs/>
    </w:rPr>
  </w:style>
  <w:style w:type="paragraph" w:styleId="NormalWeb">
    <w:name w:val="Normal (Web)"/>
    <w:basedOn w:val="Normal"/>
    <w:uiPriority w:val="99"/>
    <w:unhideWhenUsed/>
    <w:rsid w:val="00DD45A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1E76E0"/>
    <w:rPr>
      <w:b/>
      <w:bCs/>
    </w:rPr>
  </w:style>
  <w:style w:type="paragraph" w:styleId="Rvision">
    <w:name w:val="Revision"/>
    <w:hidden/>
    <w:uiPriority w:val="99"/>
    <w:semiHidden/>
    <w:rsid w:val="00D2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64FA8-FC07-431A-BA4F-4EBD251AD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</Pages>
  <Words>653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CCIR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GALLUCCIO Caroll-Ann</dc:creator>
  <cp:lastModifiedBy>Galluccio Caroll-Ann (Mme)</cp:lastModifiedBy>
  <cp:revision>57</cp:revision>
  <cp:lastPrinted>2019-04-12T10:09:00Z</cp:lastPrinted>
  <dcterms:created xsi:type="dcterms:W3CDTF">2020-08-27T14:17:00Z</dcterms:created>
  <dcterms:modified xsi:type="dcterms:W3CDTF">2026-07-15T09:48:00Z</dcterms:modified>
</cp:coreProperties>
</file>